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76B" w14:textId="5E2B444C" w:rsidR="00DB7EE8" w:rsidRPr="009E0412" w:rsidRDefault="71D3A7A7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b/>
          <w:bCs/>
          <w:sz w:val="28"/>
          <w:szCs w:val="28"/>
        </w:rPr>
      </w:pPr>
      <w:r w:rsidRPr="009E0412">
        <w:rPr>
          <w:rStyle w:val="eop"/>
          <w:rFonts w:ascii="Arial" w:eastAsiaTheme="majorEastAsia" w:hAnsi="Arial" w:cs="Arial"/>
          <w:b/>
          <w:bCs/>
          <w:sz w:val="28"/>
          <w:szCs w:val="28"/>
        </w:rPr>
        <w:t xml:space="preserve">  </w:t>
      </w:r>
    </w:p>
    <w:p w14:paraId="0DA369E9" w14:textId="1BF4E10D" w:rsidR="00DB7EE8" w:rsidRPr="009E0412" w:rsidRDefault="00740FC9" w:rsidP="0050557F">
      <w:pPr>
        <w:pStyle w:val="Heading1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9E0412">
        <w:rPr>
          <w:rStyle w:val="eop"/>
          <w:rFonts w:ascii="Arial" w:hAnsi="Arial" w:cs="Arial"/>
          <w:b/>
          <w:bCs/>
          <w:sz w:val="28"/>
          <w:szCs w:val="28"/>
        </w:rPr>
        <w:t xml:space="preserve">Claim </w:t>
      </w:r>
      <w:r w:rsidR="0074232E" w:rsidRPr="009E0412">
        <w:rPr>
          <w:rStyle w:val="eop"/>
          <w:rFonts w:ascii="Arial" w:hAnsi="Arial" w:cs="Arial"/>
          <w:b/>
          <w:bCs/>
          <w:sz w:val="28"/>
          <w:szCs w:val="28"/>
        </w:rPr>
        <w:t>g</w:t>
      </w:r>
      <w:r w:rsidRPr="009E0412">
        <w:rPr>
          <w:rStyle w:val="eop"/>
          <w:rFonts w:ascii="Arial" w:hAnsi="Arial" w:cs="Arial"/>
          <w:b/>
          <w:bCs/>
          <w:sz w:val="28"/>
          <w:szCs w:val="28"/>
        </w:rPr>
        <w:t>uidance</w:t>
      </w:r>
      <w:r w:rsidR="00A131F3" w:rsidRPr="009E0412">
        <w:rPr>
          <w:rStyle w:val="eop"/>
          <w:rFonts w:ascii="Arial" w:hAnsi="Arial" w:cs="Arial"/>
          <w:b/>
          <w:bCs/>
          <w:sz w:val="28"/>
          <w:szCs w:val="28"/>
        </w:rPr>
        <w:t xml:space="preserve"> for grants of £100,000 or less</w:t>
      </w:r>
    </w:p>
    <w:p w14:paraId="24D4AA4A" w14:textId="77777777" w:rsidR="00DF29D7" w:rsidRPr="009E0412" w:rsidRDefault="00DF29D7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63C73F77" w14:textId="2C6F7993" w:rsidR="00FE31DF" w:rsidRPr="009E0412" w:rsidRDefault="00FF4BCE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Before </w:t>
      </w:r>
      <w:r w:rsidR="005D7D5F" w:rsidRPr="009E0412">
        <w:rPr>
          <w:rFonts w:ascii="Arial" w:hAnsi="Arial" w:cs="Arial"/>
          <w:sz w:val="24"/>
          <w:szCs w:val="24"/>
        </w:rPr>
        <w:t>we</w:t>
      </w:r>
      <w:r w:rsidRPr="009E0412">
        <w:rPr>
          <w:rFonts w:ascii="Arial" w:hAnsi="Arial" w:cs="Arial"/>
          <w:sz w:val="24"/>
          <w:szCs w:val="24"/>
        </w:rPr>
        <w:t xml:space="preserve"> pay out </w:t>
      </w:r>
      <w:r w:rsidR="00061FB2" w:rsidRPr="009E0412">
        <w:rPr>
          <w:rFonts w:ascii="Arial" w:hAnsi="Arial" w:cs="Arial"/>
          <w:sz w:val="24"/>
          <w:szCs w:val="24"/>
        </w:rPr>
        <w:t xml:space="preserve">any </w:t>
      </w:r>
      <w:r w:rsidR="00620053" w:rsidRPr="009E0412">
        <w:rPr>
          <w:rFonts w:ascii="Arial" w:hAnsi="Arial" w:cs="Arial"/>
          <w:sz w:val="24"/>
          <w:szCs w:val="24"/>
        </w:rPr>
        <w:t>grant fund</w:t>
      </w:r>
      <w:r w:rsidR="008343DC" w:rsidRPr="009E0412">
        <w:rPr>
          <w:rFonts w:ascii="Arial" w:hAnsi="Arial" w:cs="Arial"/>
          <w:sz w:val="24"/>
          <w:szCs w:val="24"/>
        </w:rPr>
        <w:t>ing</w:t>
      </w:r>
      <w:r w:rsidRPr="009E0412">
        <w:rPr>
          <w:rFonts w:ascii="Arial" w:hAnsi="Arial" w:cs="Arial"/>
          <w:sz w:val="24"/>
          <w:szCs w:val="24"/>
        </w:rPr>
        <w:t xml:space="preserve">, we </w:t>
      </w:r>
      <w:r w:rsidR="005D7D5F" w:rsidRPr="009E0412">
        <w:rPr>
          <w:rFonts w:ascii="Arial" w:hAnsi="Arial" w:cs="Arial"/>
          <w:sz w:val="24"/>
          <w:szCs w:val="24"/>
        </w:rPr>
        <w:t xml:space="preserve">need evidence </w:t>
      </w:r>
      <w:r w:rsidRPr="009E0412">
        <w:rPr>
          <w:rFonts w:ascii="Arial" w:hAnsi="Arial" w:cs="Arial"/>
          <w:sz w:val="24"/>
          <w:szCs w:val="24"/>
        </w:rPr>
        <w:t xml:space="preserve">to prove that the work has been completed and paid for by the </w:t>
      </w:r>
      <w:r w:rsidR="006E205F" w:rsidRPr="009E0412">
        <w:rPr>
          <w:rFonts w:ascii="Arial" w:hAnsi="Arial" w:cs="Arial"/>
          <w:sz w:val="24"/>
          <w:szCs w:val="24"/>
        </w:rPr>
        <w:t>c</w:t>
      </w:r>
      <w:r w:rsidRPr="009E0412">
        <w:rPr>
          <w:rFonts w:ascii="Arial" w:hAnsi="Arial" w:cs="Arial"/>
          <w:sz w:val="24"/>
          <w:szCs w:val="24"/>
        </w:rPr>
        <w:t xml:space="preserve">ompany. </w:t>
      </w:r>
      <w:r w:rsidR="0033734E" w:rsidRPr="009E0412">
        <w:rPr>
          <w:rFonts w:ascii="Arial" w:hAnsi="Arial" w:cs="Arial"/>
          <w:sz w:val="24"/>
          <w:szCs w:val="24"/>
        </w:rPr>
        <w:t xml:space="preserve">This </w:t>
      </w:r>
      <w:r w:rsidR="00382AD0" w:rsidRPr="009E0412">
        <w:rPr>
          <w:rFonts w:ascii="Arial" w:hAnsi="Arial" w:cs="Arial"/>
          <w:sz w:val="24"/>
          <w:szCs w:val="24"/>
        </w:rPr>
        <w:t xml:space="preserve">evidence must comply with our audit </w:t>
      </w:r>
      <w:r w:rsidR="00BF306D" w:rsidRPr="009E0412">
        <w:rPr>
          <w:rFonts w:ascii="Arial" w:hAnsi="Arial" w:cs="Arial"/>
          <w:sz w:val="24"/>
          <w:szCs w:val="24"/>
        </w:rPr>
        <w:t>criteria</w:t>
      </w:r>
      <w:r w:rsidR="00382AD0" w:rsidRPr="009E0412">
        <w:rPr>
          <w:rFonts w:ascii="Arial" w:hAnsi="Arial" w:cs="Arial"/>
          <w:sz w:val="24"/>
          <w:szCs w:val="24"/>
        </w:rPr>
        <w:t xml:space="preserve">. </w:t>
      </w:r>
    </w:p>
    <w:p w14:paraId="47046212" w14:textId="26604E10" w:rsidR="00D1438C" w:rsidRPr="009E0412" w:rsidRDefault="006E53F7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Please ref</w:t>
      </w:r>
      <w:r w:rsidR="005F1429" w:rsidRPr="009E0412">
        <w:rPr>
          <w:rFonts w:ascii="Arial" w:hAnsi="Arial" w:cs="Arial"/>
          <w:sz w:val="24"/>
          <w:szCs w:val="24"/>
        </w:rPr>
        <w:t>er to the</w:t>
      </w:r>
      <w:r w:rsidR="00672C1E" w:rsidRPr="009E0412">
        <w:rPr>
          <w:rFonts w:ascii="Arial" w:hAnsi="Arial" w:cs="Arial"/>
          <w:sz w:val="24"/>
          <w:szCs w:val="24"/>
        </w:rPr>
        <w:t>se</w:t>
      </w:r>
      <w:r w:rsidR="005F1429" w:rsidRPr="009E0412">
        <w:rPr>
          <w:rFonts w:ascii="Arial" w:hAnsi="Arial" w:cs="Arial"/>
          <w:sz w:val="24"/>
          <w:szCs w:val="24"/>
        </w:rPr>
        <w:t xml:space="preserve"> guidance notes before preparing your claim to ensure </w:t>
      </w:r>
      <w:r w:rsidR="00877D02" w:rsidRPr="009E0412">
        <w:rPr>
          <w:rFonts w:ascii="Arial" w:hAnsi="Arial" w:cs="Arial"/>
          <w:sz w:val="24"/>
          <w:szCs w:val="24"/>
        </w:rPr>
        <w:t xml:space="preserve">it meets </w:t>
      </w:r>
      <w:r w:rsidR="002D61F1" w:rsidRPr="009E0412">
        <w:rPr>
          <w:rFonts w:ascii="Arial" w:hAnsi="Arial" w:cs="Arial"/>
          <w:sz w:val="24"/>
          <w:szCs w:val="24"/>
        </w:rPr>
        <w:t>our requirements</w:t>
      </w:r>
      <w:r w:rsidR="00541D4B" w:rsidRPr="009E0412">
        <w:rPr>
          <w:rFonts w:ascii="Arial" w:hAnsi="Arial" w:cs="Arial"/>
          <w:sz w:val="24"/>
          <w:szCs w:val="24"/>
        </w:rPr>
        <w:t>.</w:t>
      </w:r>
      <w:r w:rsidR="002D61F1" w:rsidRPr="009E0412">
        <w:rPr>
          <w:rFonts w:ascii="Arial" w:hAnsi="Arial" w:cs="Arial"/>
          <w:sz w:val="24"/>
          <w:szCs w:val="24"/>
        </w:rPr>
        <w:t xml:space="preserve"> </w:t>
      </w:r>
      <w:r w:rsidR="00541D4B" w:rsidRPr="009E0412">
        <w:rPr>
          <w:rFonts w:ascii="Arial" w:hAnsi="Arial" w:cs="Arial"/>
          <w:sz w:val="24"/>
          <w:szCs w:val="24"/>
        </w:rPr>
        <w:t>This will</w:t>
      </w:r>
      <w:r w:rsidR="000A29BB" w:rsidRPr="009E0412">
        <w:rPr>
          <w:rFonts w:ascii="Arial" w:hAnsi="Arial" w:cs="Arial"/>
          <w:sz w:val="24"/>
          <w:szCs w:val="24"/>
        </w:rPr>
        <w:t xml:space="preserve"> </w:t>
      </w:r>
      <w:r w:rsidR="00FA0EE6" w:rsidRPr="009E0412">
        <w:rPr>
          <w:rFonts w:ascii="Arial" w:hAnsi="Arial" w:cs="Arial"/>
          <w:sz w:val="24"/>
          <w:szCs w:val="24"/>
        </w:rPr>
        <w:t xml:space="preserve">avoid </w:t>
      </w:r>
      <w:r w:rsidR="004426AD" w:rsidRPr="009E0412">
        <w:rPr>
          <w:rFonts w:ascii="Arial" w:hAnsi="Arial" w:cs="Arial"/>
          <w:sz w:val="24"/>
          <w:szCs w:val="24"/>
        </w:rPr>
        <w:t xml:space="preserve">us </w:t>
      </w:r>
      <w:r w:rsidR="00541D4B" w:rsidRPr="009E0412">
        <w:rPr>
          <w:rFonts w:ascii="Arial" w:hAnsi="Arial" w:cs="Arial"/>
          <w:sz w:val="24"/>
          <w:szCs w:val="24"/>
        </w:rPr>
        <w:t>having to ask</w:t>
      </w:r>
      <w:r w:rsidR="004426AD" w:rsidRPr="009E0412">
        <w:rPr>
          <w:rFonts w:ascii="Arial" w:hAnsi="Arial" w:cs="Arial"/>
          <w:sz w:val="24"/>
          <w:szCs w:val="24"/>
        </w:rPr>
        <w:t xml:space="preserve"> you for more information.</w:t>
      </w:r>
    </w:p>
    <w:p w14:paraId="33A8E541" w14:textId="33F2541A" w:rsidR="00623056" w:rsidRDefault="004426AD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T</w:t>
      </w:r>
      <w:r w:rsidR="00D1438C" w:rsidRPr="009E0412">
        <w:rPr>
          <w:rFonts w:ascii="Arial" w:hAnsi="Arial" w:cs="Arial"/>
          <w:sz w:val="24"/>
          <w:szCs w:val="24"/>
        </w:rPr>
        <w:t xml:space="preserve">his guidance is for </w:t>
      </w:r>
      <w:r w:rsidR="005C5C49" w:rsidRPr="009E0412">
        <w:rPr>
          <w:rFonts w:ascii="Arial" w:hAnsi="Arial" w:cs="Arial"/>
          <w:sz w:val="24"/>
          <w:szCs w:val="24"/>
        </w:rPr>
        <w:t>grant</w:t>
      </w:r>
      <w:r w:rsidR="00BE530A" w:rsidRPr="009E0412">
        <w:rPr>
          <w:rFonts w:ascii="Arial" w:hAnsi="Arial" w:cs="Arial"/>
          <w:sz w:val="24"/>
          <w:szCs w:val="24"/>
        </w:rPr>
        <w:t>s</w:t>
      </w:r>
      <w:r w:rsidR="005C5C49" w:rsidRPr="009E0412">
        <w:rPr>
          <w:rFonts w:ascii="Arial" w:hAnsi="Arial" w:cs="Arial"/>
          <w:sz w:val="24"/>
          <w:szCs w:val="24"/>
        </w:rPr>
        <w:t xml:space="preserve"> </w:t>
      </w:r>
      <w:r w:rsidR="00717DCB" w:rsidRPr="009E0412">
        <w:rPr>
          <w:rFonts w:ascii="Arial" w:hAnsi="Arial" w:cs="Arial"/>
          <w:sz w:val="24"/>
          <w:szCs w:val="24"/>
        </w:rPr>
        <w:t xml:space="preserve">of </w:t>
      </w:r>
      <w:r w:rsidR="005C5C49" w:rsidRPr="009E0412">
        <w:rPr>
          <w:rFonts w:ascii="Arial" w:hAnsi="Arial" w:cs="Arial"/>
          <w:sz w:val="24"/>
          <w:szCs w:val="24"/>
        </w:rPr>
        <w:t>up to £100</w:t>
      </w:r>
      <w:r w:rsidR="006919E0" w:rsidRPr="009E0412">
        <w:rPr>
          <w:rFonts w:ascii="Arial" w:hAnsi="Arial" w:cs="Arial"/>
          <w:sz w:val="24"/>
          <w:szCs w:val="24"/>
        </w:rPr>
        <w:t>,000</w:t>
      </w:r>
      <w:r w:rsidR="00A131F3" w:rsidRPr="009E0412">
        <w:rPr>
          <w:rFonts w:ascii="Arial" w:hAnsi="Arial" w:cs="Arial"/>
          <w:sz w:val="24"/>
          <w:szCs w:val="24"/>
        </w:rPr>
        <w:t xml:space="preserve"> (not including SMART grants)</w:t>
      </w:r>
      <w:r w:rsidR="005C5C49" w:rsidRPr="009E0412">
        <w:rPr>
          <w:rFonts w:ascii="Arial" w:hAnsi="Arial" w:cs="Arial"/>
          <w:sz w:val="24"/>
          <w:szCs w:val="24"/>
        </w:rPr>
        <w:t xml:space="preserve">. </w:t>
      </w:r>
      <w:r w:rsidR="00D1438C" w:rsidRPr="009E0412">
        <w:rPr>
          <w:rFonts w:ascii="Arial" w:hAnsi="Arial" w:cs="Arial"/>
          <w:sz w:val="24"/>
          <w:szCs w:val="24"/>
        </w:rPr>
        <w:t xml:space="preserve">For grant awards over </w:t>
      </w:r>
      <w:r w:rsidR="005C5C49" w:rsidRPr="009E0412">
        <w:rPr>
          <w:rFonts w:ascii="Arial" w:hAnsi="Arial" w:cs="Arial"/>
          <w:sz w:val="24"/>
          <w:szCs w:val="24"/>
        </w:rPr>
        <w:t>this value</w:t>
      </w:r>
      <w:r w:rsidR="00D1438C" w:rsidRPr="009E0412">
        <w:rPr>
          <w:rFonts w:ascii="Arial" w:hAnsi="Arial" w:cs="Arial"/>
          <w:sz w:val="24"/>
          <w:szCs w:val="24"/>
        </w:rPr>
        <w:t xml:space="preserve">, please refer to your </w:t>
      </w:r>
      <w:r w:rsidR="00717DCB" w:rsidRPr="009E0412">
        <w:rPr>
          <w:rFonts w:ascii="Arial" w:hAnsi="Arial" w:cs="Arial"/>
          <w:sz w:val="24"/>
          <w:szCs w:val="24"/>
        </w:rPr>
        <w:t>o</w:t>
      </w:r>
      <w:r w:rsidR="00D1438C" w:rsidRPr="009E0412">
        <w:rPr>
          <w:rFonts w:ascii="Arial" w:hAnsi="Arial" w:cs="Arial"/>
          <w:sz w:val="24"/>
          <w:szCs w:val="24"/>
        </w:rPr>
        <w:t>ffer letter.</w:t>
      </w:r>
    </w:p>
    <w:p w14:paraId="0B27D565" w14:textId="77777777" w:rsidR="00A57A94" w:rsidRPr="009E0412" w:rsidRDefault="00A57A94" w:rsidP="0050557F">
      <w:pPr>
        <w:jc w:val="both"/>
        <w:rPr>
          <w:rFonts w:ascii="Arial" w:hAnsi="Arial" w:cs="Arial"/>
          <w:sz w:val="24"/>
          <w:szCs w:val="24"/>
        </w:rPr>
      </w:pPr>
    </w:p>
    <w:p w14:paraId="74E88CD3" w14:textId="716FB15F" w:rsidR="009B3F7D" w:rsidRPr="009E0412" w:rsidRDefault="009B3F7D" w:rsidP="0050557F">
      <w:pPr>
        <w:pStyle w:val="Heading2"/>
        <w:rPr>
          <w:rFonts w:ascii="Arial" w:hAnsi="Arial" w:cs="Arial"/>
        </w:rPr>
      </w:pPr>
      <w:r w:rsidRPr="009E0412">
        <w:rPr>
          <w:rFonts w:ascii="Arial" w:hAnsi="Arial" w:cs="Arial"/>
        </w:rPr>
        <w:t>Contents</w:t>
      </w:r>
    </w:p>
    <w:p w14:paraId="09419922" w14:textId="5FD76900" w:rsidR="00B925A4" w:rsidRPr="009E0412" w:rsidRDefault="009B3F7D" w:rsidP="0050557F">
      <w:pPr>
        <w:pStyle w:val="ListParagraph"/>
        <w:numPr>
          <w:ilvl w:val="0"/>
          <w:numId w:val="28"/>
        </w:numPr>
        <w:ind w:left="1134" w:hanging="1134"/>
        <w:rPr>
          <w:rFonts w:ascii="Arial" w:hAnsi="Arial" w:cs="Arial"/>
          <w:sz w:val="24"/>
          <w:szCs w:val="24"/>
        </w:rPr>
      </w:pPr>
      <w:r w:rsidRPr="009E0412">
        <w:rPr>
          <w:rStyle w:val="Heading3Char"/>
          <w:rFonts w:ascii="Arial" w:hAnsi="Arial" w:cs="Arial"/>
        </w:rPr>
        <w:t>Online Grant System (OGS)</w:t>
      </w:r>
    </w:p>
    <w:p w14:paraId="04705BD9" w14:textId="7884E007" w:rsidR="009B3F7D" w:rsidRPr="009E0412" w:rsidRDefault="009B3F7D" w:rsidP="0050557F">
      <w:pPr>
        <w:pStyle w:val="Heading3"/>
        <w:numPr>
          <w:ilvl w:val="0"/>
          <w:numId w:val="28"/>
        </w:numPr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Bank and </w:t>
      </w:r>
      <w:r w:rsidR="00A46242" w:rsidRPr="009E0412">
        <w:rPr>
          <w:rFonts w:ascii="Arial" w:hAnsi="Arial" w:cs="Arial"/>
        </w:rPr>
        <w:t>p</w:t>
      </w:r>
      <w:r w:rsidRPr="009E0412">
        <w:rPr>
          <w:rFonts w:ascii="Arial" w:hAnsi="Arial" w:cs="Arial"/>
        </w:rPr>
        <w:t xml:space="preserve">ayment </w:t>
      </w:r>
      <w:r w:rsidR="00A46242" w:rsidRPr="009E0412">
        <w:rPr>
          <w:rFonts w:ascii="Arial" w:hAnsi="Arial" w:cs="Arial"/>
        </w:rPr>
        <w:t>e</w:t>
      </w:r>
      <w:r w:rsidRPr="009E0412">
        <w:rPr>
          <w:rFonts w:ascii="Arial" w:hAnsi="Arial" w:cs="Arial"/>
        </w:rPr>
        <w:t>vidence</w:t>
      </w:r>
    </w:p>
    <w:p w14:paraId="65804E46" w14:textId="77777777" w:rsidR="009B3F7D" w:rsidRPr="009E0412" w:rsidRDefault="009B3F7D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Requirements</w:t>
      </w:r>
    </w:p>
    <w:p w14:paraId="0647C759" w14:textId="77777777" w:rsidR="009B3F7D" w:rsidRPr="009E0412" w:rsidRDefault="009B3F7D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Example of compliant payment evidence</w:t>
      </w:r>
    </w:p>
    <w:p w14:paraId="4A366E53" w14:textId="77777777" w:rsidR="00F854F0" w:rsidRPr="009E0412" w:rsidRDefault="009B3F7D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Non-compliant payment evidence</w:t>
      </w:r>
    </w:p>
    <w:p w14:paraId="145E1FF5" w14:textId="3F78501D" w:rsidR="00656132" w:rsidRPr="009E0412" w:rsidRDefault="00F854F0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Credit </w:t>
      </w:r>
      <w:r w:rsidR="00B30B98" w:rsidRPr="009E0412">
        <w:rPr>
          <w:rFonts w:ascii="Arial" w:hAnsi="Arial" w:cs="Arial"/>
          <w:sz w:val="24"/>
          <w:szCs w:val="24"/>
        </w:rPr>
        <w:t>c</w:t>
      </w:r>
      <w:r w:rsidRPr="009E0412">
        <w:rPr>
          <w:rFonts w:ascii="Arial" w:hAnsi="Arial" w:cs="Arial"/>
          <w:sz w:val="24"/>
          <w:szCs w:val="24"/>
        </w:rPr>
        <w:t xml:space="preserve">ard </w:t>
      </w:r>
      <w:r w:rsidR="002E2278" w:rsidRPr="009E0412">
        <w:rPr>
          <w:rFonts w:ascii="Arial" w:hAnsi="Arial" w:cs="Arial"/>
          <w:sz w:val="24"/>
          <w:szCs w:val="24"/>
        </w:rPr>
        <w:t>p</w:t>
      </w:r>
      <w:r w:rsidR="00656132" w:rsidRPr="009E0412">
        <w:rPr>
          <w:rFonts w:ascii="Arial" w:hAnsi="Arial" w:cs="Arial"/>
          <w:sz w:val="24"/>
          <w:szCs w:val="24"/>
        </w:rPr>
        <w:t>ayments</w:t>
      </w:r>
    </w:p>
    <w:p w14:paraId="6FBF853A" w14:textId="674DC13E" w:rsidR="00B925A4" w:rsidRPr="009E0412" w:rsidRDefault="00656132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International payments</w:t>
      </w:r>
      <w:r w:rsidR="009B3F7D" w:rsidRPr="009E0412">
        <w:rPr>
          <w:rFonts w:ascii="Arial" w:hAnsi="Arial" w:cs="Arial"/>
          <w:sz w:val="24"/>
          <w:szCs w:val="24"/>
        </w:rPr>
        <w:t xml:space="preserve"> </w:t>
      </w:r>
    </w:p>
    <w:p w14:paraId="60264BCD" w14:textId="010226EE" w:rsidR="00B30B98" w:rsidRPr="009E0412" w:rsidRDefault="00B30B98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Style w:val="eop"/>
          <w:rFonts w:ascii="Arial" w:hAnsi="Arial" w:cs="Arial"/>
          <w:sz w:val="24"/>
          <w:szCs w:val="24"/>
        </w:rPr>
      </w:pPr>
      <w:r w:rsidRPr="009E0412">
        <w:rPr>
          <w:rStyle w:val="eop"/>
          <w:rFonts w:ascii="Arial" w:hAnsi="Arial" w:cs="Arial"/>
          <w:sz w:val="24"/>
          <w:szCs w:val="24"/>
        </w:rPr>
        <w:t xml:space="preserve">Third party payment </w:t>
      </w:r>
      <w:r w:rsidR="00997D32" w:rsidRPr="009E0412">
        <w:rPr>
          <w:rStyle w:val="eop"/>
          <w:rFonts w:ascii="Arial" w:hAnsi="Arial" w:cs="Arial"/>
          <w:sz w:val="24"/>
          <w:szCs w:val="24"/>
        </w:rPr>
        <w:t>p</w:t>
      </w:r>
      <w:r w:rsidRPr="009E0412">
        <w:rPr>
          <w:rStyle w:val="eop"/>
          <w:rFonts w:ascii="Arial" w:hAnsi="Arial" w:cs="Arial"/>
          <w:sz w:val="24"/>
          <w:szCs w:val="24"/>
        </w:rPr>
        <w:t>latforms (</w:t>
      </w:r>
      <w:r w:rsidR="00FC6665" w:rsidRPr="009E0412">
        <w:rPr>
          <w:rStyle w:val="eop"/>
          <w:rFonts w:ascii="Arial" w:hAnsi="Arial" w:cs="Arial"/>
          <w:sz w:val="24"/>
          <w:szCs w:val="24"/>
        </w:rPr>
        <w:t>such as</w:t>
      </w:r>
      <w:r w:rsidRPr="009E0412">
        <w:rPr>
          <w:rStyle w:val="eop"/>
          <w:rFonts w:ascii="Arial" w:hAnsi="Arial" w:cs="Arial"/>
          <w:sz w:val="24"/>
          <w:szCs w:val="24"/>
        </w:rPr>
        <w:t xml:space="preserve"> Pay</w:t>
      </w:r>
      <w:r w:rsidR="00E16952" w:rsidRPr="009E0412">
        <w:rPr>
          <w:rStyle w:val="eop"/>
          <w:rFonts w:ascii="Arial" w:hAnsi="Arial" w:cs="Arial"/>
          <w:sz w:val="24"/>
          <w:szCs w:val="24"/>
        </w:rPr>
        <w:t>P</w:t>
      </w:r>
      <w:r w:rsidRPr="009E0412">
        <w:rPr>
          <w:rStyle w:val="eop"/>
          <w:rFonts w:ascii="Arial" w:hAnsi="Arial" w:cs="Arial"/>
          <w:sz w:val="24"/>
          <w:szCs w:val="24"/>
        </w:rPr>
        <w:t>al</w:t>
      </w:r>
      <w:r w:rsidR="00FC6665" w:rsidRPr="009E0412">
        <w:rPr>
          <w:rStyle w:val="eop"/>
          <w:rFonts w:ascii="Arial" w:hAnsi="Arial" w:cs="Arial"/>
          <w:sz w:val="24"/>
          <w:szCs w:val="24"/>
        </w:rPr>
        <w:t xml:space="preserve"> or</w:t>
      </w:r>
      <w:r w:rsidRPr="009E0412">
        <w:rPr>
          <w:rStyle w:val="eop"/>
          <w:rFonts w:ascii="Arial" w:hAnsi="Arial" w:cs="Arial"/>
          <w:sz w:val="24"/>
          <w:szCs w:val="24"/>
        </w:rPr>
        <w:t xml:space="preserve"> Upwork)</w:t>
      </w:r>
    </w:p>
    <w:p w14:paraId="28C0BCF0" w14:textId="4A9C1F93" w:rsidR="00B925A4" w:rsidRPr="009E0412" w:rsidRDefault="00F57861" w:rsidP="0050557F">
      <w:pPr>
        <w:pStyle w:val="ListParagraph"/>
        <w:numPr>
          <w:ilvl w:val="1"/>
          <w:numId w:val="28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Style w:val="eop"/>
          <w:rFonts w:ascii="Arial" w:hAnsi="Arial" w:cs="Arial"/>
          <w:sz w:val="24"/>
          <w:szCs w:val="24"/>
        </w:rPr>
        <w:t xml:space="preserve">Bulk </w:t>
      </w:r>
      <w:r w:rsidR="00FC6665" w:rsidRPr="009E0412">
        <w:rPr>
          <w:rStyle w:val="eop"/>
          <w:rFonts w:ascii="Arial" w:hAnsi="Arial" w:cs="Arial"/>
          <w:sz w:val="24"/>
          <w:szCs w:val="24"/>
        </w:rPr>
        <w:t>p</w:t>
      </w:r>
      <w:r w:rsidRPr="009E0412">
        <w:rPr>
          <w:rStyle w:val="eop"/>
          <w:rFonts w:ascii="Arial" w:hAnsi="Arial" w:cs="Arial"/>
          <w:sz w:val="24"/>
          <w:szCs w:val="24"/>
        </w:rPr>
        <w:t xml:space="preserve">ayments </w:t>
      </w:r>
    </w:p>
    <w:p w14:paraId="1A0B19A1" w14:textId="3CEF5EF9" w:rsidR="00E35AAF" w:rsidRPr="009E0412" w:rsidRDefault="00F57861" w:rsidP="0050557F">
      <w:pPr>
        <w:pStyle w:val="Heading3"/>
        <w:numPr>
          <w:ilvl w:val="0"/>
          <w:numId w:val="28"/>
        </w:numPr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Invoices </w:t>
      </w:r>
    </w:p>
    <w:p w14:paraId="7980D9BE" w14:textId="593BB546" w:rsidR="000E612E" w:rsidRPr="009E0412" w:rsidRDefault="000E612E" w:rsidP="0050557F">
      <w:pPr>
        <w:pStyle w:val="ListParagraph"/>
        <w:numPr>
          <w:ilvl w:val="1"/>
          <w:numId w:val="2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Requirements </w:t>
      </w:r>
    </w:p>
    <w:p w14:paraId="3FAC0A10" w14:textId="1D49D51C" w:rsidR="00114341" w:rsidRPr="009E0412" w:rsidRDefault="00114341" w:rsidP="0050557F">
      <w:pPr>
        <w:pStyle w:val="ListParagraph"/>
        <w:numPr>
          <w:ilvl w:val="1"/>
          <w:numId w:val="2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Materials</w:t>
      </w:r>
    </w:p>
    <w:p w14:paraId="056DEAAA" w14:textId="1B6776A7" w:rsidR="00F57861" w:rsidRPr="009E0412" w:rsidRDefault="00F57861" w:rsidP="0050557F">
      <w:pPr>
        <w:pStyle w:val="ListParagraph"/>
        <w:numPr>
          <w:ilvl w:val="1"/>
          <w:numId w:val="2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Capital </w:t>
      </w:r>
      <w:r w:rsidR="00403F01" w:rsidRPr="009E0412">
        <w:rPr>
          <w:rFonts w:ascii="Arial" w:hAnsi="Arial" w:cs="Arial"/>
          <w:sz w:val="24"/>
          <w:szCs w:val="24"/>
        </w:rPr>
        <w:t>e</w:t>
      </w:r>
      <w:r w:rsidRPr="009E0412">
        <w:rPr>
          <w:rFonts w:ascii="Arial" w:hAnsi="Arial" w:cs="Arial"/>
          <w:sz w:val="24"/>
          <w:szCs w:val="24"/>
        </w:rPr>
        <w:t>quipment</w:t>
      </w:r>
    </w:p>
    <w:p w14:paraId="36C28588" w14:textId="16549FC4" w:rsidR="00F57861" w:rsidRPr="009E0412" w:rsidRDefault="00F57861" w:rsidP="0050557F">
      <w:pPr>
        <w:pStyle w:val="ListParagraph"/>
        <w:numPr>
          <w:ilvl w:val="1"/>
          <w:numId w:val="2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Flights </w:t>
      </w:r>
      <w:r w:rsidR="00403F01" w:rsidRPr="009E0412">
        <w:rPr>
          <w:rFonts w:ascii="Arial" w:hAnsi="Arial" w:cs="Arial"/>
          <w:sz w:val="24"/>
          <w:szCs w:val="24"/>
        </w:rPr>
        <w:t>and</w:t>
      </w:r>
      <w:r w:rsidRPr="009E0412">
        <w:rPr>
          <w:rFonts w:ascii="Arial" w:hAnsi="Arial" w:cs="Arial"/>
          <w:sz w:val="24"/>
          <w:szCs w:val="24"/>
        </w:rPr>
        <w:t xml:space="preserve"> </w:t>
      </w:r>
      <w:r w:rsidR="00403F01" w:rsidRPr="009E0412">
        <w:rPr>
          <w:rFonts w:ascii="Arial" w:hAnsi="Arial" w:cs="Arial"/>
          <w:sz w:val="24"/>
          <w:szCs w:val="24"/>
        </w:rPr>
        <w:t>a</w:t>
      </w:r>
      <w:r w:rsidRPr="009E0412">
        <w:rPr>
          <w:rFonts w:ascii="Arial" w:hAnsi="Arial" w:cs="Arial"/>
          <w:sz w:val="24"/>
          <w:szCs w:val="24"/>
        </w:rPr>
        <w:t>ccommodation</w:t>
      </w:r>
    </w:p>
    <w:p w14:paraId="5B41B44D" w14:textId="44407064" w:rsidR="00F57861" w:rsidRPr="009E0412" w:rsidRDefault="00F57861" w:rsidP="0050557F">
      <w:pPr>
        <w:pStyle w:val="ListParagraph"/>
        <w:numPr>
          <w:ilvl w:val="1"/>
          <w:numId w:val="2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Exhibition </w:t>
      </w:r>
      <w:r w:rsidR="00403F01" w:rsidRPr="009E0412">
        <w:rPr>
          <w:rFonts w:ascii="Arial" w:hAnsi="Arial" w:cs="Arial"/>
          <w:sz w:val="24"/>
          <w:szCs w:val="24"/>
        </w:rPr>
        <w:t>c</w:t>
      </w:r>
      <w:r w:rsidRPr="009E0412">
        <w:rPr>
          <w:rFonts w:ascii="Arial" w:hAnsi="Arial" w:cs="Arial"/>
          <w:sz w:val="24"/>
          <w:szCs w:val="24"/>
        </w:rPr>
        <w:t>osts</w:t>
      </w:r>
    </w:p>
    <w:p w14:paraId="0915708E" w14:textId="629B7F79" w:rsidR="00F57861" w:rsidRPr="009E0412" w:rsidRDefault="00A46242" w:rsidP="0050557F">
      <w:pPr>
        <w:pStyle w:val="Heading3"/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4. </w:t>
      </w:r>
      <w:r w:rsidR="00D22A10" w:rsidRPr="009E0412">
        <w:rPr>
          <w:rFonts w:ascii="Arial" w:hAnsi="Arial" w:cs="Arial"/>
        </w:rPr>
        <w:tab/>
      </w:r>
      <w:r w:rsidR="00F57861" w:rsidRPr="009E0412">
        <w:rPr>
          <w:rFonts w:ascii="Arial" w:hAnsi="Arial" w:cs="Arial"/>
        </w:rPr>
        <w:t xml:space="preserve">Payslips and </w:t>
      </w:r>
      <w:r w:rsidRPr="009E0412">
        <w:rPr>
          <w:rFonts w:ascii="Arial" w:hAnsi="Arial" w:cs="Arial"/>
        </w:rPr>
        <w:t>p</w:t>
      </w:r>
      <w:r w:rsidR="00F57861" w:rsidRPr="009E0412">
        <w:rPr>
          <w:rFonts w:ascii="Arial" w:hAnsi="Arial" w:cs="Arial"/>
        </w:rPr>
        <w:t xml:space="preserve">ayroll </w:t>
      </w:r>
      <w:r w:rsidRPr="009E0412">
        <w:rPr>
          <w:rFonts w:ascii="Arial" w:hAnsi="Arial" w:cs="Arial"/>
        </w:rPr>
        <w:t>e</w:t>
      </w:r>
      <w:r w:rsidR="00F57861" w:rsidRPr="009E0412">
        <w:rPr>
          <w:rFonts w:ascii="Arial" w:hAnsi="Arial" w:cs="Arial"/>
        </w:rPr>
        <w:t>vidence</w:t>
      </w:r>
    </w:p>
    <w:p w14:paraId="38F67684" w14:textId="78FA1E1E" w:rsidR="000E612E" w:rsidRPr="009E0412" w:rsidRDefault="000E612E" w:rsidP="0050557F">
      <w:pPr>
        <w:pStyle w:val="ListParagraph"/>
        <w:numPr>
          <w:ilvl w:val="1"/>
          <w:numId w:val="4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Requirements </w:t>
      </w:r>
    </w:p>
    <w:p w14:paraId="4CDFD459" w14:textId="4620DD16" w:rsidR="00E35AAF" w:rsidRPr="009E0412" w:rsidRDefault="000E612E" w:rsidP="0050557F">
      <w:pPr>
        <w:pStyle w:val="ListParagraph"/>
        <w:numPr>
          <w:ilvl w:val="1"/>
          <w:numId w:val="48"/>
        </w:numPr>
        <w:ind w:left="1134" w:firstLine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Salary </w:t>
      </w:r>
      <w:r w:rsidR="00403F01" w:rsidRPr="009E0412">
        <w:rPr>
          <w:rFonts w:ascii="Arial" w:hAnsi="Arial" w:cs="Arial"/>
          <w:sz w:val="24"/>
          <w:szCs w:val="24"/>
        </w:rPr>
        <w:t>c</w:t>
      </w:r>
      <w:r w:rsidRPr="009E0412">
        <w:rPr>
          <w:rFonts w:ascii="Arial" w:hAnsi="Arial" w:cs="Arial"/>
          <w:sz w:val="24"/>
          <w:szCs w:val="24"/>
        </w:rPr>
        <w:t>ost</w:t>
      </w:r>
      <w:r w:rsidR="00CE732A" w:rsidRPr="009E0412">
        <w:rPr>
          <w:rFonts w:ascii="Arial" w:hAnsi="Arial" w:cs="Arial"/>
          <w:sz w:val="24"/>
          <w:szCs w:val="24"/>
        </w:rPr>
        <w:t>s</w:t>
      </w:r>
      <w:r w:rsidRPr="009E0412">
        <w:rPr>
          <w:rFonts w:ascii="Arial" w:hAnsi="Arial" w:cs="Arial"/>
          <w:sz w:val="24"/>
          <w:szCs w:val="24"/>
        </w:rPr>
        <w:t xml:space="preserve"> </w:t>
      </w:r>
      <w:r w:rsidR="00403F01" w:rsidRPr="009E0412">
        <w:rPr>
          <w:rFonts w:ascii="Arial" w:hAnsi="Arial" w:cs="Arial"/>
          <w:sz w:val="24"/>
          <w:szCs w:val="24"/>
        </w:rPr>
        <w:t>t</w:t>
      </w:r>
      <w:r w:rsidRPr="009E0412">
        <w:rPr>
          <w:rFonts w:ascii="Arial" w:hAnsi="Arial" w:cs="Arial"/>
          <w:sz w:val="24"/>
          <w:szCs w:val="24"/>
        </w:rPr>
        <w:t xml:space="preserve">able </w:t>
      </w:r>
    </w:p>
    <w:p w14:paraId="07770132" w14:textId="625C4CBE" w:rsidR="000E1F9E" w:rsidRPr="009E0412" w:rsidRDefault="00E35AAF" w:rsidP="0050557F">
      <w:pPr>
        <w:pStyle w:val="Heading3"/>
        <w:numPr>
          <w:ilvl w:val="0"/>
          <w:numId w:val="49"/>
        </w:numPr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lastRenderedPageBreak/>
        <w:t xml:space="preserve">Project </w:t>
      </w:r>
      <w:r w:rsidR="00A46242" w:rsidRPr="009E0412">
        <w:rPr>
          <w:rFonts w:ascii="Arial" w:hAnsi="Arial" w:cs="Arial"/>
        </w:rPr>
        <w:t>u</w:t>
      </w:r>
      <w:r w:rsidRPr="009E0412">
        <w:rPr>
          <w:rFonts w:ascii="Arial" w:hAnsi="Arial" w:cs="Arial"/>
        </w:rPr>
        <w:t>pdat</w:t>
      </w:r>
      <w:r w:rsidR="00A46242" w:rsidRPr="009E0412">
        <w:rPr>
          <w:rFonts w:ascii="Arial" w:hAnsi="Arial" w:cs="Arial"/>
        </w:rPr>
        <w:t>e</w:t>
      </w:r>
    </w:p>
    <w:p w14:paraId="02CEFD08" w14:textId="3FB78C68" w:rsidR="00E35AAF" w:rsidRPr="009E0412" w:rsidRDefault="00E35AAF" w:rsidP="0050557F">
      <w:pPr>
        <w:pStyle w:val="Heading3"/>
        <w:numPr>
          <w:ilvl w:val="0"/>
          <w:numId w:val="49"/>
        </w:numPr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Fair </w:t>
      </w:r>
      <w:r w:rsidR="00A46242" w:rsidRPr="009E0412">
        <w:rPr>
          <w:rFonts w:ascii="Arial" w:hAnsi="Arial" w:cs="Arial"/>
        </w:rPr>
        <w:t>w</w:t>
      </w:r>
      <w:r w:rsidRPr="009E0412">
        <w:rPr>
          <w:rFonts w:ascii="Arial" w:hAnsi="Arial" w:cs="Arial"/>
        </w:rPr>
        <w:t xml:space="preserve">ork </w:t>
      </w:r>
      <w:r w:rsidR="00A46242" w:rsidRPr="009E0412">
        <w:rPr>
          <w:rFonts w:ascii="Arial" w:hAnsi="Arial" w:cs="Arial"/>
        </w:rPr>
        <w:t>f</w:t>
      </w:r>
      <w:r w:rsidRPr="009E0412">
        <w:rPr>
          <w:rFonts w:ascii="Arial" w:hAnsi="Arial" w:cs="Arial"/>
        </w:rPr>
        <w:t>irst</w:t>
      </w:r>
    </w:p>
    <w:p w14:paraId="10BFC88C" w14:textId="6EEFEAB0" w:rsidR="005C5C49" w:rsidRDefault="00E35AAF" w:rsidP="0050557F">
      <w:pPr>
        <w:pStyle w:val="Heading3"/>
        <w:numPr>
          <w:ilvl w:val="0"/>
          <w:numId w:val="49"/>
        </w:numPr>
        <w:ind w:left="1134" w:hanging="1134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Finalising a claim for payment </w:t>
      </w:r>
    </w:p>
    <w:p w14:paraId="2067CBD7" w14:textId="77777777" w:rsidR="00A57A94" w:rsidRPr="00A57A94" w:rsidRDefault="00A57A94" w:rsidP="0050557F"/>
    <w:p w14:paraId="42389D65" w14:textId="1C92CC85" w:rsidR="008343DC" w:rsidRPr="009E0412" w:rsidRDefault="008343DC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>Online Grant System (OGS)</w:t>
      </w:r>
    </w:p>
    <w:p w14:paraId="5AA409DF" w14:textId="0D139AF4" w:rsidR="008F62B5" w:rsidRPr="009E0412" w:rsidRDefault="0079538A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You’ll need to submit your c</w:t>
      </w:r>
      <w:r w:rsidR="008F62B5" w:rsidRPr="009E0412">
        <w:rPr>
          <w:rFonts w:ascii="Arial" w:hAnsi="Arial" w:cs="Arial"/>
          <w:sz w:val="24"/>
          <w:szCs w:val="24"/>
        </w:rPr>
        <w:t>laims and supporting evidence through our Online Grants System</w:t>
      </w:r>
      <w:r w:rsidR="000359F5" w:rsidRPr="009E0412">
        <w:rPr>
          <w:rFonts w:ascii="Arial" w:hAnsi="Arial" w:cs="Arial"/>
          <w:sz w:val="24"/>
          <w:szCs w:val="24"/>
        </w:rPr>
        <w:t xml:space="preserve"> (OGS)</w:t>
      </w:r>
      <w:r w:rsidR="008F62B5" w:rsidRPr="009E0412">
        <w:rPr>
          <w:rFonts w:ascii="Arial" w:hAnsi="Arial" w:cs="Arial"/>
          <w:sz w:val="24"/>
          <w:szCs w:val="24"/>
        </w:rPr>
        <w:t xml:space="preserve">. </w:t>
      </w:r>
    </w:p>
    <w:p w14:paraId="1B109EE8" w14:textId="6C2979AF" w:rsidR="004D19FD" w:rsidRPr="009E0412" w:rsidRDefault="004D19FD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The </w:t>
      </w:r>
      <w:r w:rsidR="004250A2" w:rsidRPr="009E0412">
        <w:rPr>
          <w:rFonts w:ascii="Arial" w:hAnsi="Arial" w:cs="Arial"/>
          <w:sz w:val="24"/>
          <w:szCs w:val="24"/>
        </w:rPr>
        <w:t>‘</w:t>
      </w:r>
      <w:r w:rsidR="000359F5" w:rsidRPr="009E0412">
        <w:rPr>
          <w:rFonts w:ascii="Arial" w:hAnsi="Arial" w:cs="Arial"/>
          <w:sz w:val="24"/>
          <w:szCs w:val="24"/>
        </w:rPr>
        <w:t>C</w:t>
      </w:r>
      <w:r w:rsidRPr="009E0412">
        <w:rPr>
          <w:rFonts w:ascii="Arial" w:hAnsi="Arial" w:cs="Arial"/>
          <w:sz w:val="24"/>
          <w:szCs w:val="24"/>
        </w:rPr>
        <w:t>hecklist for claim</w:t>
      </w:r>
      <w:r w:rsidR="004250A2" w:rsidRPr="009E0412">
        <w:rPr>
          <w:rFonts w:ascii="Arial" w:hAnsi="Arial" w:cs="Arial"/>
          <w:sz w:val="24"/>
          <w:szCs w:val="24"/>
        </w:rPr>
        <w:t>’</w:t>
      </w:r>
      <w:r w:rsidRPr="009E0412">
        <w:rPr>
          <w:rFonts w:ascii="Arial" w:hAnsi="Arial" w:cs="Arial"/>
          <w:sz w:val="24"/>
          <w:szCs w:val="24"/>
        </w:rPr>
        <w:t xml:space="preserve"> section </w:t>
      </w:r>
      <w:r w:rsidR="00F36BBA" w:rsidRPr="009E0412">
        <w:rPr>
          <w:rFonts w:ascii="Arial" w:hAnsi="Arial" w:cs="Arial"/>
          <w:sz w:val="24"/>
          <w:szCs w:val="24"/>
        </w:rPr>
        <w:t xml:space="preserve">in </w:t>
      </w:r>
      <w:r w:rsidRPr="009E0412">
        <w:rPr>
          <w:rFonts w:ascii="Arial" w:hAnsi="Arial" w:cs="Arial"/>
          <w:sz w:val="24"/>
          <w:szCs w:val="24"/>
        </w:rPr>
        <w:t xml:space="preserve">OGS </w:t>
      </w:r>
      <w:r w:rsidR="000359F5" w:rsidRPr="009E0412">
        <w:rPr>
          <w:rFonts w:ascii="Arial" w:hAnsi="Arial" w:cs="Arial"/>
          <w:sz w:val="24"/>
          <w:szCs w:val="24"/>
        </w:rPr>
        <w:t xml:space="preserve">lists </w:t>
      </w:r>
      <w:r w:rsidRPr="009E0412">
        <w:rPr>
          <w:rFonts w:ascii="Arial" w:hAnsi="Arial" w:cs="Arial"/>
          <w:sz w:val="24"/>
          <w:szCs w:val="24"/>
        </w:rPr>
        <w:t xml:space="preserve">the information you </w:t>
      </w:r>
      <w:r w:rsidR="000359F5" w:rsidRPr="009E0412">
        <w:rPr>
          <w:rFonts w:ascii="Arial" w:hAnsi="Arial" w:cs="Arial"/>
          <w:sz w:val="24"/>
          <w:szCs w:val="24"/>
        </w:rPr>
        <w:t xml:space="preserve">need to </w:t>
      </w:r>
      <w:r w:rsidRPr="009E0412">
        <w:rPr>
          <w:rFonts w:ascii="Arial" w:hAnsi="Arial" w:cs="Arial"/>
          <w:sz w:val="24"/>
          <w:szCs w:val="24"/>
        </w:rPr>
        <w:t xml:space="preserve">upload </w:t>
      </w:r>
      <w:r w:rsidR="000359F5" w:rsidRPr="009E0412">
        <w:rPr>
          <w:rFonts w:ascii="Arial" w:hAnsi="Arial" w:cs="Arial"/>
          <w:sz w:val="24"/>
          <w:szCs w:val="24"/>
        </w:rPr>
        <w:t xml:space="preserve">to </w:t>
      </w:r>
      <w:r w:rsidR="006E205F" w:rsidRPr="009E0412">
        <w:rPr>
          <w:rFonts w:ascii="Arial" w:hAnsi="Arial" w:cs="Arial"/>
          <w:sz w:val="24"/>
          <w:szCs w:val="24"/>
        </w:rPr>
        <w:t xml:space="preserve">allow us to </w:t>
      </w:r>
      <w:r w:rsidR="000359F5" w:rsidRPr="009E0412">
        <w:rPr>
          <w:rFonts w:ascii="Arial" w:hAnsi="Arial" w:cs="Arial"/>
          <w:sz w:val="24"/>
          <w:szCs w:val="24"/>
        </w:rPr>
        <w:t xml:space="preserve">verify your </w:t>
      </w:r>
      <w:r w:rsidR="006E205F" w:rsidRPr="009E0412">
        <w:rPr>
          <w:rFonts w:ascii="Arial" w:hAnsi="Arial" w:cs="Arial"/>
          <w:sz w:val="24"/>
          <w:szCs w:val="24"/>
        </w:rPr>
        <w:t>p</w:t>
      </w:r>
      <w:r w:rsidRPr="009E0412">
        <w:rPr>
          <w:rFonts w:ascii="Arial" w:hAnsi="Arial" w:cs="Arial"/>
          <w:sz w:val="24"/>
          <w:szCs w:val="24"/>
        </w:rPr>
        <w:t xml:space="preserve">roject costs. </w:t>
      </w:r>
    </w:p>
    <w:p w14:paraId="31D96175" w14:textId="12322B08" w:rsidR="000E375C" w:rsidRDefault="003F0CFD" w:rsidP="0050557F">
      <w:pPr>
        <w:jc w:val="both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If your </w:t>
      </w:r>
      <w:r w:rsidR="000359F5" w:rsidRPr="009E0412">
        <w:rPr>
          <w:rFonts w:ascii="Arial" w:hAnsi="Arial" w:cs="Arial"/>
          <w:sz w:val="24"/>
          <w:szCs w:val="24"/>
        </w:rPr>
        <w:t>p</w:t>
      </w:r>
      <w:r w:rsidRPr="009E0412">
        <w:rPr>
          <w:rFonts w:ascii="Arial" w:hAnsi="Arial" w:cs="Arial"/>
          <w:sz w:val="24"/>
          <w:szCs w:val="24"/>
        </w:rPr>
        <w:t xml:space="preserve">roject is not </w:t>
      </w:r>
      <w:r w:rsidR="00AD37F0" w:rsidRPr="009E0412">
        <w:rPr>
          <w:rFonts w:ascii="Arial" w:hAnsi="Arial" w:cs="Arial"/>
          <w:sz w:val="24"/>
          <w:szCs w:val="24"/>
        </w:rPr>
        <w:t xml:space="preserve">on OGS, please refer to the </w:t>
      </w:r>
      <w:r w:rsidR="00BC3932" w:rsidRPr="009E0412">
        <w:rPr>
          <w:rFonts w:ascii="Arial" w:hAnsi="Arial" w:cs="Arial"/>
          <w:sz w:val="24"/>
          <w:szCs w:val="24"/>
        </w:rPr>
        <w:t>c</w:t>
      </w:r>
      <w:r w:rsidR="00AD37F0" w:rsidRPr="009E0412">
        <w:rPr>
          <w:rFonts w:ascii="Arial" w:hAnsi="Arial" w:cs="Arial"/>
          <w:sz w:val="24"/>
          <w:szCs w:val="24"/>
        </w:rPr>
        <w:t xml:space="preserve">laim </w:t>
      </w:r>
      <w:r w:rsidR="00BC3932" w:rsidRPr="009E0412">
        <w:rPr>
          <w:rFonts w:ascii="Arial" w:hAnsi="Arial" w:cs="Arial"/>
          <w:sz w:val="24"/>
          <w:szCs w:val="24"/>
        </w:rPr>
        <w:t>f</w:t>
      </w:r>
      <w:r w:rsidR="00AD37F0" w:rsidRPr="009E0412">
        <w:rPr>
          <w:rFonts w:ascii="Arial" w:hAnsi="Arial" w:cs="Arial"/>
          <w:sz w:val="24"/>
          <w:szCs w:val="24"/>
        </w:rPr>
        <w:t xml:space="preserve">orm </w:t>
      </w:r>
      <w:r w:rsidR="00BC3932" w:rsidRPr="009E0412">
        <w:rPr>
          <w:rFonts w:ascii="Arial" w:hAnsi="Arial" w:cs="Arial"/>
          <w:sz w:val="24"/>
          <w:szCs w:val="24"/>
        </w:rPr>
        <w:t>that</w:t>
      </w:r>
      <w:r w:rsidR="00AD37F0" w:rsidRPr="009E0412">
        <w:rPr>
          <w:rFonts w:ascii="Arial" w:hAnsi="Arial" w:cs="Arial"/>
          <w:sz w:val="24"/>
          <w:szCs w:val="24"/>
        </w:rPr>
        <w:t xml:space="preserve"> </w:t>
      </w:r>
      <w:r w:rsidR="00EB7DB9" w:rsidRPr="009E0412">
        <w:rPr>
          <w:rFonts w:ascii="Arial" w:hAnsi="Arial" w:cs="Arial"/>
          <w:sz w:val="24"/>
          <w:szCs w:val="24"/>
        </w:rPr>
        <w:t>came</w:t>
      </w:r>
      <w:r w:rsidR="000359F5" w:rsidRPr="009E0412">
        <w:rPr>
          <w:rFonts w:ascii="Arial" w:hAnsi="Arial" w:cs="Arial"/>
          <w:sz w:val="24"/>
          <w:szCs w:val="24"/>
        </w:rPr>
        <w:t xml:space="preserve"> with </w:t>
      </w:r>
      <w:r w:rsidR="00C479E6" w:rsidRPr="009E0412">
        <w:rPr>
          <w:rFonts w:ascii="Arial" w:hAnsi="Arial" w:cs="Arial"/>
          <w:sz w:val="24"/>
          <w:szCs w:val="24"/>
        </w:rPr>
        <w:t xml:space="preserve">your </w:t>
      </w:r>
      <w:r w:rsidR="00BC3932" w:rsidRPr="009E0412">
        <w:rPr>
          <w:rFonts w:ascii="Arial" w:hAnsi="Arial" w:cs="Arial"/>
          <w:sz w:val="24"/>
          <w:szCs w:val="24"/>
        </w:rPr>
        <w:t>o</w:t>
      </w:r>
      <w:r w:rsidR="00C479E6" w:rsidRPr="009E0412">
        <w:rPr>
          <w:rFonts w:ascii="Arial" w:hAnsi="Arial" w:cs="Arial"/>
          <w:sz w:val="24"/>
          <w:szCs w:val="24"/>
        </w:rPr>
        <w:t>ffer letter</w:t>
      </w:r>
      <w:r w:rsidR="000E375C" w:rsidRPr="009E0412">
        <w:rPr>
          <w:rFonts w:ascii="Arial" w:hAnsi="Arial" w:cs="Arial"/>
          <w:sz w:val="24"/>
          <w:szCs w:val="24"/>
        </w:rPr>
        <w:t xml:space="preserve"> </w:t>
      </w:r>
      <w:r w:rsidR="00465EA5" w:rsidRPr="009E0412">
        <w:rPr>
          <w:rFonts w:ascii="Arial" w:hAnsi="Arial" w:cs="Arial"/>
          <w:sz w:val="24"/>
          <w:szCs w:val="24"/>
        </w:rPr>
        <w:t>for details o</w:t>
      </w:r>
      <w:r w:rsidR="004250A2" w:rsidRPr="009E0412">
        <w:rPr>
          <w:rFonts w:ascii="Arial" w:hAnsi="Arial" w:cs="Arial"/>
          <w:sz w:val="24"/>
          <w:szCs w:val="24"/>
        </w:rPr>
        <w:t>f</w:t>
      </w:r>
      <w:r w:rsidR="00465EA5" w:rsidRPr="009E0412">
        <w:rPr>
          <w:rFonts w:ascii="Arial" w:hAnsi="Arial" w:cs="Arial"/>
          <w:sz w:val="24"/>
          <w:szCs w:val="24"/>
        </w:rPr>
        <w:t xml:space="preserve"> how to submit the </w:t>
      </w:r>
      <w:r w:rsidR="00A741FD" w:rsidRPr="009E0412">
        <w:rPr>
          <w:rFonts w:ascii="Arial" w:hAnsi="Arial" w:cs="Arial"/>
          <w:sz w:val="24"/>
          <w:szCs w:val="24"/>
        </w:rPr>
        <w:t>claim</w:t>
      </w:r>
      <w:r w:rsidR="00237D05" w:rsidRPr="009E0412">
        <w:rPr>
          <w:rFonts w:ascii="Arial" w:hAnsi="Arial" w:cs="Arial"/>
          <w:sz w:val="24"/>
          <w:szCs w:val="24"/>
        </w:rPr>
        <w:t>.</w:t>
      </w:r>
    </w:p>
    <w:p w14:paraId="69829A59" w14:textId="77777777" w:rsidR="00A57A94" w:rsidRPr="009E0412" w:rsidRDefault="00A57A94" w:rsidP="0050557F">
      <w:pPr>
        <w:jc w:val="both"/>
        <w:rPr>
          <w:rFonts w:ascii="Arial" w:hAnsi="Arial" w:cs="Arial"/>
          <w:sz w:val="24"/>
          <w:szCs w:val="24"/>
        </w:rPr>
      </w:pPr>
    </w:p>
    <w:p w14:paraId="18A16122" w14:textId="5BE08578" w:rsidR="00231FF6" w:rsidRPr="009E0412" w:rsidRDefault="000473EB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Bank </w:t>
      </w:r>
      <w:r w:rsidR="008306EB" w:rsidRPr="009E0412">
        <w:rPr>
          <w:rFonts w:ascii="Arial" w:hAnsi="Arial" w:cs="Arial"/>
        </w:rPr>
        <w:t>and</w:t>
      </w:r>
      <w:r w:rsidRPr="009E0412">
        <w:rPr>
          <w:rFonts w:ascii="Arial" w:hAnsi="Arial" w:cs="Arial"/>
        </w:rPr>
        <w:t xml:space="preserve"> </w:t>
      </w:r>
      <w:r w:rsidR="008306EB" w:rsidRPr="009E0412">
        <w:rPr>
          <w:rFonts w:ascii="Arial" w:hAnsi="Arial" w:cs="Arial"/>
        </w:rPr>
        <w:t>p</w:t>
      </w:r>
      <w:r w:rsidRPr="009E0412">
        <w:rPr>
          <w:rFonts w:ascii="Arial" w:hAnsi="Arial" w:cs="Arial"/>
        </w:rPr>
        <w:t xml:space="preserve">ayment </w:t>
      </w:r>
      <w:r w:rsidR="008306EB" w:rsidRPr="009E0412">
        <w:rPr>
          <w:rFonts w:ascii="Arial" w:hAnsi="Arial" w:cs="Arial"/>
        </w:rPr>
        <w:t>e</w:t>
      </w:r>
      <w:r w:rsidRPr="009E0412">
        <w:rPr>
          <w:rFonts w:ascii="Arial" w:hAnsi="Arial" w:cs="Arial"/>
        </w:rPr>
        <w:t xml:space="preserve">vidence </w:t>
      </w:r>
    </w:p>
    <w:p w14:paraId="4F00440D" w14:textId="77777777" w:rsidR="0030156E" w:rsidRDefault="0030156E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color w:val="000000"/>
          <w:position w:val="-1"/>
        </w:rPr>
      </w:pPr>
    </w:p>
    <w:p w14:paraId="7A05303A" w14:textId="69FDF72C" w:rsidR="00044C13" w:rsidRDefault="00231FF6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It</w:t>
      </w:r>
      <w:r w:rsidR="004C43BC"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’</w:t>
      </w:r>
      <w:r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 xml:space="preserve">s important that we see evidence that </w:t>
      </w:r>
      <w:r w:rsidR="00D14417"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the project expenditure yo</w:t>
      </w:r>
      <w:r w:rsidR="00D52677">
        <w:rPr>
          <w:rStyle w:val="normaltextrun"/>
          <w:rFonts w:ascii="Arial" w:eastAsiaTheme="majorEastAsia" w:hAnsi="Arial" w:cs="Arial"/>
          <w:color w:val="000000"/>
          <w:position w:val="-1"/>
        </w:rPr>
        <w:t>u’</w:t>
      </w:r>
      <w:r w:rsidR="00D14417"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 xml:space="preserve">re claiming against all took place </w:t>
      </w:r>
      <w:r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 xml:space="preserve">within the timescales stated in the </w:t>
      </w:r>
      <w:r w:rsidR="009B02D9"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o</w:t>
      </w:r>
      <w:r w:rsidR="00032678"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ffer letter</w:t>
      </w:r>
      <w:r w:rsidRPr="009E0412">
        <w:rPr>
          <w:rStyle w:val="normaltextrun"/>
          <w:rFonts w:ascii="Arial" w:eastAsiaTheme="majorEastAsia" w:hAnsi="Arial" w:cs="Arial"/>
          <w:color w:val="000000"/>
          <w:position w:val="-1"/>
        </w:rPr>
        <w:t>.</w:t>
      </w:r>
      <w:r w:rsidRPr="009E0412">
        <w:rPr>
          <w:rStyle w:val="eop"/>
          <w:rFonts w:ascii="Arial" w:eastAsiaTheme="majorEastAsia" w:hAnsi="Arial" w:cs="Arial"/>
        </w:rPr>
        <w:t>​</w:t>
      </w:r>
    </w:p>
    <w:p w14:paraId="57D53744" w14:textId="77777777" w:rsidR="00A57A94" w:rsidRPr="00F07002" w:rsidRDefault="00A57A94" w:rsidP="0050557F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ajorEastAsia" w:hAnsi="Arial" w:cs="Arial"/>
        </w:rPr>
      </w:pPr>
    </w:p>
    <w:p w14:paraId="49929E6F" w14:textId="53C7B3E5" w:rsidR="00A57A94" w:rsidRPr="00A57A94" w:rsidRDefault="00617E9D" w:rsidP="0050557F">
      <w:pPr>
        <w:pStyle w:val="Heading3"/>
        <w:numPr>
          <w:ilvl w:val="1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>Requirements</w:t>
      </w:r>
    </w:p>
    <w:p w14:paraId="14FAF49E" w14:textId="7F102C94" w:rsidR="008C6C4B" w:rsidRPr="0050557F" w:rsidRDefault="009B02D9" w:rsidP="0050557F">
      <w:pPr>
        <w:rPr>
          <w:rFonts w:ascii="Arial" w:eastAsiaTheme="majorEastAsia" w:hAnsi="Arial" w:cs="Arial"/>
          <w:sz w:val="24"/>
          <w:szCs w:val="24"/>
        </w:rPr>
      </w:pPr>
      <w:r w:rsidRPr="00A57A94">
        <w:rPr>
          <w:rStyle w:val="normaltextrun"/>
          <w:rFonts w:ascii="Arial" w:eastAsiaTheme="majorEastAsia" w:hAnsi="Arial" w:cs="Arial"/>
          <w:color w:val="000000"/>
          <w:position w:val="-1"/>
          <w:sz w:val="24"/>
          <w:szCs w:val="24"/>
        </w:rPr>
        <w:t>This p</w:t>
      </w:r>
      <w:r w:rsidR="00880F4C" w:rsidRPr="00A57A94">
        <w:rPr>
          <w:rStyle w:val="normaltextrun"/>
          <w:rFonts w:ascii="Arial" w:eastAsiaTheme="majorEastAsia" w:hAnsi="Arial" w:cs="Arial"/>
          <w:color w:val="000000"/>
          <w:position w:val="-1"/>
          <w:sz w:val="24"/>
          <w:szCs w:val="24"/>
        </w:rPr>
        <w:t>ayment evidence must include:</w:t>
      </w:r>
      <w:r w:rsidR="00880F4C" w:rsidRPr="00A57A94">
        <w:rPr>
          <w:rStyle w:val="eop"/>
          <w:rFonts w:ascii="Arial" w:eastAsiaTheme="majorEastAsia" w:hAnsi="Arial" w:cs="Arial"/>
          <w:sz w:val="24"/>
          <w:szCs w:val="24"/>
        </w:rPr>
        <w:t>​</w:t>
      </w:r>
    </w:p>
    <w:p w14:paraId="35284F76" w14:textId="3E170B4C" w:rsidR="00880F4C" w:rsidRPr="009E0412" w:rsidRDefault="009B02D9" w:rsidP="0050557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</w:rPr>
        <w:t>Y</w:t>
      </w:r>
      <w:r w:rsidR="004C1596" w:rsidRPr="009E0412">
        <w:rPr>
          <w:rStyle w:val="normaltextrun"/>
          <w:rFonts w:ascii="Arial" w:eastAsiaTheme="majorEastAsia" w:hAnsi="Arial" w:cs="Arial"/>
          <w:color w:val="000000"/>
        </w:rPr>
        <w:t>our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 xml:space="preserve"> company name </w:t>
      </w:r>
      <w:r w:rsidR="00880F4C" w:rsidRPr="009E0412">
        <w:rPr>
          <w:rStyle w:val="eop"/>
          <w:rFonts w:ascii="Arial" w:eastAsiaTheme="majorEastAsia" w:hAnsi="Arial" w:cs="Arial"/>
        </w:rPr>
        <w:t>​</w:t>
      </w:r>
      <w:r w:rsidR="00E87C3D" w:rsidRPr="009E0412">
        <w:rPr>
          <w:rStyle w:val="eop"/>
          <w:rFonts w:ascii="Arial" w:eastAsiaTheme="majorEastAsia" w:hAnsi="Arial" w:cs="Arial"/>
        </w:rPr>
        <w:t>– this must</w:t>
      </w:r>
      <w:r w:rsidR="00E87C3D" w:rsidRPr="009E0412">
        <w:rPr>
          <w:rFonts w:ascii="Arial" w:hAnsi="Arial" w:cs="Arial"/>
        </w:rPr>
        <w:t xml:space="preserve"> be the same </w:t>
      </w:r>
      <w:r w:rsidR="00790848" w:rsidRPr="009E0412">
        <w:rPr>
          <w:rFonts w:ascii="Arial" w:hAnsi="Arial" w:cs="Arial"/>
        </w:rPr>
        <w:t>c</w:t>
      </w:r>
      <w:r w:rsidR="00E87C3D" w:rsidRPr="009E0412">
        <w:rPr>
          <w:rFonts w:ascii="Arial" w:hAnsi="Arial" w:cs="Arial"/>
        </w:rPr>
        <w:t xml:space="preserve">ompany name </w:t>
      </w:r>
      <w:r w:rsidR="00790848" w:rsidRPr="009E0412">
        <w:rPr>
          <w:rFonts w:ascii="Arial" w:hAnsi="Arial" w:cs="Arial"/>
        </w:rPr>
        <w:t xml:space="preserve">shown </w:t>
      </w:r>
      <w:r w:rsidR="009A3717" w:rsidRPr="009E0412">
        <w:rPr>
          <w:rFonts w:ascii="Arial" w:hAnsi="Arial" w:cs="Arial"/>
        </w:rPr>
        <w:t xml:space="preserve">in your </w:t>
      </w:r>
      <w:r w:rsidRPr="009E0412">
        <w:rPr>
          <w:rFonts w:ascii="Arial" w:hAnsi="Arial" w:cs="Arial"/>
        </w:rPr>
        <w:t>o</w:t>
      </w:r>
      <w:r w:rsidR="009A3717" w:rsidRPr="009E0412">
        <w:rPr>
          <w:rFonts w:ascii="Arial" w:hAnsi="Arial" w:cs="Arial"/>
        </w:rPr>
        <w:t>ffer letter</w:t>
      </w:r>
      <w:r w:rsidR="00E87C3D" w:rsidRPr="009E0412">
        <w:rPr>
          <w:rFonts w:ascii="Arial" w:hAnsi="Arial" w:cs="Arial"/>
        </w:rPr>
        <w:t xml:space="preserve"> </w:t>
      </w:r>
    </w:p>
    <w:p w14:paraId="667D297F" w14:textId="416D8613" w:rsidR="00880F4C" w:rsidRPr="009E0412" w:rsidRDefault="009B02D9" w:rsidP="0050557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</w:rPr>
        <w:t>T</w:t>
      </w:r>
      <w:r w:rsidR="00790848" w:rsidRPr="009E0412">
        <w:rPr>
          <w:rStyle w:val="normaltextrun"/>
          <w:rFonts w:ascii="Arial" w:eastAsiaTheme="majorEastAsia" w:hAnsi="Arial" w:cs="Arial"/>
          <w:color w:val="000000"/>
        </w:rPr>
        <w:t>he l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 xml:space="preserve">ogo of </w:t>
      </w:r>
      <w:r w:rsidR="004C1596" w:rsidRPr="009E0412">
        <w:rPr>
          <w:rStyle w:val="normaltextrun"/>
          <w:rFonts w:ascii="Arial" w:eastAsiaTheme="majorEastAsia" w:hAnsi="Arial" w:cs="Arial"/>
          <w:color w:val="000000"/>
        </w:rPr>
        <w:t xml:space="preserve">the 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>bank</w:t>
      </w:r>
      <w:r w:rsidR="00790848" w:rsidRPr="009E0412">
        <w:rPr>
          <w:rStyle w:val="normaltextrun"/>
          <w:rFonts w:ascii="Arial" w:eastAsiaTheme="majorEastAsia" w:hAnsi="Arial" w:cs="Arial"/>
          <w:color w:val="000000"/>
        </w:rPr>
        <w:t xml:space="preserve"> or 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>payment company </w:t>
      </w:r>
      <w:r w:rsidRPr="009E0412">
        <w:rPr>
          <w:rStyle w:val="normaltextrun"/>
          <w:rFonts w:ascii="Arial" w:eastAsiaTheme="majorEastAsia" w:hAnsi="Arial" w:cs="Arial"/>
          <w:color w:val="000000"/>
        </w:rPr>
        <w:t>for</w:t>
      </w:r>
      <w:r w:rsidR="004C1596" w:rsidRPr="009E0412">
        <w:rPr>
          <w:rStyle w:val="normaltextrun"/>
          <w:rFonts w:ascii="Arial" w:eastAsiaTheme="majorEastAsia" w:hAnsi="Arial" w:cs="Arial"/>
          <w:color w:val="000000"/>
        </w:rPr>
        <w:t xml:space="preserve"> the account the payment was made from</w:t>
      </w:r>
      <w:r w:rsidR="00880F4C" w:rsidRPr="009E0412">
        <w:rPr>
          <w:rStyle w:val="eop"/>
          <w:rFonts w:ascii="Arial" w:eastAsiaTheme="majorEastAsia" w:hAnsi="Arial" w:cs="Arial"/>
        </w:rPr>
        <w:t>​</w:t>
      </w:r>
    </w:p>
    <w:p w14:paraId="6AADDFDA" w14:textId="7B9F2EE3" w:rsidR="00880F4C" w:rsidRPr="009E0412" w:rsidRDefault="009B02D9" w:rsidP="0050557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</w:rPr>
        <w:t>T</w:t>
      </w:r>
      <w:r w:rsidR="00790848" w:rsidRPr="009E0412">
        <w:rPr>
          <w:rStyle w:val="normaltextrun"/>
          <w:rFonts w:ascii="Arial" w:eastAsiaTheme="majorEastAsia" w:hAnsi="Arial" w:cs="Arial"/>
          <w:color w:val="000000"/>
        </w:rPr>
        <w:t>he p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 xml:space="preserve">ayment dates and </w:t>
      </w:r>
      <w:r w:rsidR="0079538A" w:rsidRPr="009E0412">
        <w:rPr>
          <w:rStyle w:val="normaltextrun"/>
          <w:rFonts w:ascii="Arial" w:eastAsiaTheme="majorEastAsia" w:hAnsi="Arial" w:cs="Arial"/>
          <w:color w:val="000000"/>
        </w:rPr>
        <w:t>amounts</w:t>
      </w:r>
      <w:r w:rsidR="00880F4C" w:rsidRPr="009E0412">
        <w:rPr>
          <w:rStyle w:val="eop"/>
          <w:rFonts w:ascii="Arial" w:eastAsiaTheme="majorEastAsia" w:hAnsi="Arial" w:cs="Arial"/>
        </w:rPr>
        <w:t>​</w:t>
      </w:r>
    </w:p>
    <w:p w14:paraId="2B718B8F" w14:textId="5C25EAE8" w:rsidR="00880F4C" w:rsidRPr="009E0412" w:rsidRDefault="009B02D9" w:rsidP="0050557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</w:rPr>
        <w:t>D</w:t>
      </w:r>
      <w:r w:rsidR="00880F4C" w:rsidRPr="009E0412">
        <w:rPr>
          <w:rStyle w:val="normaltextrun"/>
          <w:rFonts w:ascii="Arial" w:eastAsiaTheme="majorEastAsia" w:hAnsi="Arial" w:cs="Arial"/>
          <w:color w:val="000000"/>
        </w:rPr>
        <w:t>etails</w:t>
      </w:r>
      <w:r w:rsidR="00C33351" w:rsidRPr="009E0412">
        <w:rPr>
          <w:rStyle w:val="normaltextrun"/>
          <w:rFonts w:ascii="Arial" w:eastAsiaTheme="majorEastAsia" w:hAnsi="Arial" w:cs="Arial"/>
          <w:color w:val="000000"/>
        </w:rPr>
        <w:t xml:space="preserve"> of who was paid </w:t>
      </w:r>
    </w:p>
    <w:p w14:paraId="3E03ACDD" w14:textId="77777777" w:rsidR="00880F4C" w:rsidRPr="009E0412" w:rsidRDefault="00880F4C" w:rsidP="0050557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eop"/>
          <w:rFonts w:ascii="Arial" w:eastAsiaTheme="majorEastAsia" w:hAnsi="Arial" w:cs="Arial"/>
        </w:rPr>
        <w:t>​</w:t>
      </w:r>
    </w:p>
    <w:p w14:paraId="2E0B71CE" w14:textId="547C64EC" w:rsidR="00880F4C" w:rsidRPr="009E0412" w:rsidRDefault="00880F4C" w:rsidP="0050557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E0412">
        <w:rPr>
          <w:rStyle w:val="normaltextrun"/>
          <w:rFonts w:ascii="Arial" w:eastAsiaTheme="majorEastAsia" w:hAnsi="Arial" w:cs="Arial"/>
          <w:color w:val="000000"/>
        </w:rPr>
        <w:t>We do</w:t>
      </w:r>
      <w:r w:rsidR="009B1D31" w:rsidRPr="009E0412">
        <w:rPr>
          <w:rStyle w:val="normaltextrun"/>
          <w:rFonts w:ascii="Arial" w:eastAsiaTheme="majorEastAsia" w:hAnsi="Arial" w:cs="Arial"/>
          <w:color w:val="000000"/>
        </w:rPr>
        <w:t>n’</w:t>
      </w:r>
      <w:r w:rsidRPr="009E0412">
        <w:rPr>
          <w:rStyle w:val="normaltextrun"/>
          <w:rFonts w:ascii="Arial" w:eastAsiaTheme="majorEastAsia" w:hAnsi="Arial" w:cs="Arial"/>
          <w:color w:val="000000"/>
        </w:rPr>
        <w:t xml:space="preserve">t need to see a formal bank statement </w:t>
      </w:r>
      <w:r w:rsidRPr="009E0412">
        <w:rPr>
          <w:rStyle w:val="advancedproofingissuezoomed"/>
          <w:rFonts w:ascii="Arial" w:eastAsiaTheme="majorEastAsia" w:hAnsi="Arial" w:cs="Arial"/>
          <w:color w:val="000000"/>
        </w:rPr>
        <w:t>as long as</w:t>
      </w:r>
      <w:r w:rsidR="00BE09CC" w:rsidRPr="009E0412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="00695D2B" w:rsidRPr="009E0412">
        <w:rPr>
          <w:rStyle w:val="normaltextrun"/>
          <w:rFonts w:ascii="Arial" w:eastAsiaTheme="majorEastAsia" w:hAnsi="Arial" w:cs="Arial"/>
          <w:color w:val="000000"/>
        </w:rPr>
        <w:t>you</w:t>
      </w:r>
      <w:r w:rsidR="0015502B" w:rsidRPr="009E0412">
        <w:rPr>
          <w:rStyle w:val="normaltextrun"/>
          <w:rFonts w:ascii="Arial" w:eastAsiaTheme="majorEastAsia" w:hAnsi="Arial" w:cs="Arial"/>
          <w:color w:val="000000"/>
        </w:rPr>
        <w:t>r evidence shows the required information</w:t>
      </w:r>
      <w:r w:rsidRPr="009E0412">
        <w:rPr>
          <w:rStyle w:val="normaltextrun"/>
          <w:rFonts w:ascii="Arial" w:eastAsiaTheme="majorEastAsia" w:hAnsi="Arial" w:cs="Arial"/>
          <w:color w:val="000000"/>
        </w:rPr>
        <w:t>.</w:t>
      </w:r>
      <w:r w:rsidRPr="009E0412">
        <w:rPr>
          <w:rStyle w:val="eop"/>
          <w:rFonts w:ascii="Arial" w:eastAsiaTheme="majorEastAsia" w:hAnsi="Arial" w:cs="Arial"/>
        </w:rPr>
        <w:t>​</w:t>
      </w:r>
    </w:p>
    <w:p w14:paraId="2E3FEBB1" w14:textId="39279FD8" w:rsidR="00B12A71" w:rsidRPr="009E0412" w:rsidRDefault="00B12A71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20B36D06" w14:textId="7DA92AF1" w:rsidR="00CA2312" w:rsidRPr="0050557F" w:rsidRDefault="00CA0F8A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</w:rPr>
        <w:t>A</w:t>
      </w:r>
      <w:r w:rsidR="00CA2312" w:rsidRPr="009E0412">
        <w:rPr>
          <w:rFonts w:ascii="Arial" w:eastAsia="Arial" w:hAnsi="Arial" w:cs="Arial"/>
        </w:rPr>
        <w:t>lso note th</w:t>
      </w:r>
      <w:r w:rsidRPr="009E0412">
        <w:rPr>
          <w:rFonts w:ascii="Arial" w:eastAsia="Arial" w:hAnsi="Arial" w:cs="Arial"/>
        </w:rPr>
        <w:t>at</w:t>
      </w:r>
      <w:r w:rsidR="00CA2312" w:rsidRPr="009E0412">
        <w:rPr>
          <w:rFonts w:ascii="Arial" w:eastAsia="Arial" w:hAnsi="Arial" w:cs="Arial"/>
        </w:rPr>
        <w:t xml:space="preserve">: </w:t>
      </w:r>
    </w:p>
    <w:p w14:paraId="2B74A404" w14:textId="4C10E0FB" w:rsidR="00663266" w:rsidRPr="009E0412" w:rsidRDefault="004C1596" w:rsidP="0050557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 xml:space="preserve">Any </w:t>
      </w:r>
      <w:r w:rsidR="00010413" w:rsidRPr="009E0412">
        <w:rPr>
          <w:rFonts w:ascii="Arial" w:eastAsia="Arial" w:hAnsi="Arial" w:cs="Arial"/>
          <w:sz w:val="24"/>
          <w:szCs w:val="24"/>
        </w:rPr>
        <w:t>transactions</w:t>
      </w:r>
      <w:r w:rsidRPr="009E0412">
        <w:rPr>
          <w:rFonts w:ascii="Arial" w:eastAsia="Arial" w:hAnsi="Arial" w:cs="Arial"/>
          <w:sz w:val="24"/>
          <w:szCs w:val="24"/>
        </w:rPr>
        <w:t xml:space="preserve"> </w:t>
      </w:r>
      <w:r w:rsidR="006A3E7C" w:rsidRPr="009E0412">
        <w:rPr>
          <w:rFonts w:ascii="Arial" w:eastAsia="Arial" w:hAnsi="Arial" w:cs="Arial"/>
          <w:sz w:val="24"/>
          <w:szCs w:val="24"/>
        </w:rPr>
        <w:t xml:space="preserve">that are 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not </w:t>
      </w:r>
      <w:r w:rsidR="006A3E7C" w:rsidRPr="009E0412">
        <w:rPr>
          <w:rFonts w:ascii="Arial" w:eastAsia="Arial" w:hAnsi="Arial" w:cs="Arial"/>
          <w:sz w:val="24"/>
          <w:szCs w:val="24"/>
        </w:rPr>
        <w:t>relevant to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 your claim can be redacted</w:t>
      </w:r>
      <w:r w:rsidR="00436238" w:rsidRPr="009E0412">
        <w:rPr>
          <w:rFonts w:ascii="Arial" w:eastAsia="Arial" w:hAnsi="Arial" w:cs="Arial"/>
          <w:sz w:val="24"/>
          <w:szCs w:val="24"/>
        </w:rPr>
        <w:t>,</w:t>
      </w:r>
      <w:r w:rsidR="002D260C" w:rsidRPr="009E0412">
        <w:rPr>
          <w:rFonts w:ascii="Arial" w:eastAsia="Arial" w:hAnsi="Arial" w:cs="Arial"/>
          <w:sz w:val="24"/>
          <w:szCs w:val="24"/>
        </w:rPr>
        <w:t xml:space="preserve"> or </w:t>
      </w:r>
      <w:r w:rsidR="00436238" w:rsidRPr="009E0412">
        <w:rPr>
          <w:rFonts w:ascii="Arial" w:eastAsia="Arial" w:hAnsi="Arial" w:cs="Arial"/>
          <w:sz w:val="24"/>
          <w:szCs w:val="24"/>
        </w:rPr>
        <w:t>your</w:t>
      </w:r>
      <w:r w:rsidR="002D260C" w:rsidRPr="009E0412">
        <w:rPr>
          <w:rFonts w:ascii="Arial" w:eastAsia="Arial" w:hAnsi="Arial" w:cs="Arial"/>
          <w:sz w:val="24"/>
          <w:szCs w:val="24"/>
        </w:rPr>
        <w:t xml:space="preserve"> bank statement can be filtered to show </w:t>
      </w:r>
      <w:r w:rsidR="00010413" w:rsidRPr="009E0412">
        <w:rPr>
          <w:rFonts w:ascii="Arial" w:eastAsia="Arial" w:hAnsi="Arial" w:cs="Arial"/>
          <w:sz w:val="24"/>
          <w:szCs w:val="24"/>
        </w:rPr>
        <w:t xml:space="preserve">only </w:t>
      </w:r>
      <w:r w:rsidR="002D260C" w:rsidRPr="009E0412">
        <w:rPr>
          <w:rFonts w:ascii="Arial" w:eastAsia="Arial" w:hAnsi="Arial" w:cs="Arial"/>
          <w:sz w:val="24"/>
          <w:szCs w:val="24"/>
        </w:rPr>
        <w:t>the relevant payments</w:t>
      </w:r>
      <w:r w:rsidR="00663266" w:rsidRPr="009E0412">
        <w:rPr>
          <w:rFonts w:ascii="Arial" w:eastAsia="Arial" w:hAnsi="Arial" w:cs="Arial"/>
          <w:sz w:val="24"/>
          <w:szCs w:val="24"/>
        </w:rPr>
        <w:t>.  </w:t>
      </w:r>
    </w:p>
    <w:p w14:paraId="62761A22" w14:textId="0D4F99BB" w:rsidR="00F667CA" w:rsidRPr="009E0412" w:rsidRDefault="00010413" w:rsidP="0050557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lastRenderedPageBreak/>
        <w:t>Your p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ayment evidence needs to be sent as </w:t>
      </w:r>
      <w:r w:rsidRPr="009E0412">
        <w:rPr>
          <w:rFonts w:ascii="Arial" w:eastAsia="Arial" w:hAnsi="Arial" w:cs="Arial"/>
          <w:sz w:val="24"/>
          <w:szCs w:val="24"/>
        </w:rPr>
        <w:t xml:space="preserve">a 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picture file attachment </w:t>
      </w:r>
      <w:r w:rsidR="00F667CA" w:rsidRPr="009E0412">
        <w:rPr>
          <w:rFonts w:ascii="Arial" w:eastAsia="Arial" w:hAnsi="Arial" w:cs="Arial"/>
          <w:sz w:val="24"/>
          <w:szCs w:val="24"/>
        </w:rPr>
        <w:t xml:space="preserve">in a non-editable format </w:t>
      </w:r>
      <w:r w:rsidR="00663266" w:rsidRPr="009E0412">
        <w:rPr>
          <w:rFonts w:ascii="Arial" w:eastAsia="Arial" w:hAnsi="Arial" w:cs="Arial"/>
          <w:sz w:val="24"/>
          <w:szCs w:val="24"/>
        </w:rPr>
        <w:t>(</w:t>
      </w:r>
      <w:r w:rsidR="004C1596" w:rsidRPr="009E0412">
        <w:rPr>
          <w:rFonts w:ascii="Arial" w:eastAsia="Arial" w:hAnsi="Arial" w:cs="Arial"/>
          <w:sz w:val="24"/>
          <w:szCs w:val="24"/>
        </w:rPr>
        <w:t xml:space="preserve">such as a 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JPEG, PNG, </w:t>
      </w:r>
      <w:r w:rsidR="004C1596" w:rsidRPr="009E0412">
        <w:rPr>
          <w:rFonts w:ascii="Arial" w:eastAsia="Arial" w:hAnsi="Arial" w:cs="Arial"/>
          <w:sz w:val="24"/>
          <w:szCs w:val="24"/>
        </w:rPr>
        <w:t xml:space="preserve">or </w:t>
      </w:r>
      <w:r w:rsidR="00663266" w:rsidRPr="009E0412">
        <w:rPr>
          <w:rFonts w:ascii="Arial" w:eastAsia="Arial" w:hAnsi="Arial" w:cs="Arial"/>
          <w:sz w:val="24"/>
          <w:szCs w:val="24"/>
        </w:rPr>
        <w:t>PDF)</w:t>
      </w:r>
      <w:r w:rsidRPr="009E0412">
        <w:rPr>
          <w:rFonts w:ascii="Arial" w:eastAsia="Arial" w:hAnsi="Arial" w:cs="Arial"/>
          <w:sz w:val="24"/>
          <w:szCs w:val="24"/>
        </w:rPr>
        <w:t>.</w:t>
      </w:r>
      <w:r w:rsidR="004C1596" w:rsidRPr="009E0412">
        <w:rPr>
          <w:rFonts w:ascii="Arial" w:eastAsia="Arial" w:hAnsi="Arial" w:cs="Arial"/>
          <w:sz w:val="24"/>
          <w:szCs w:val="24"/>
        </w:rPr>
        <w:t xml:space="preserve"> </w:t>
      </w:r>
    </w:p>
    <w:p w14:paraId="02AA9CF8" w14:textId="1CAEB409" w:rsidR="00663266" w:rsidRPr="009E0412" w:rsidRDefault="004C1596" w:rsidP="0050557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 xml:space="preserve">We cannot accept </w:t>
      </w:r>
      <w:r w:rsidR="00F667CA" w:rsidRPr="009E0412">
        <w:rPr>
          <w:rFonts w:ascii="Arial" w:eastAsia="Arial" w:hAnsi="Arial" w:cs="Arial"/>
          <w:sz w:val="24"/>
          <w:szCs w:val="24"/>
        </w:rPr>
        <w:t xml:space="preserve">screenshots of </w:t>
      </w:r>
      <w:r w:rsidR="002D260C" w:rsidRPr="009E0412">
        <w:rPr>
          <w:rFonts w:ascii="Arial" w:eastAsia="Arial" w:hAnsi="Arial" w:cs="Arial"/>
          <w:sz w:val="24"/>
          <w:szCs w:val="24"/>
        </w:rPr>
        <w:t xml:space="preserve">the payment evidence in </w:t>
      </w:r>
      <w:r w:rsidRPr="009E0412">
        <w:rPr>
          <w:rFonts w:ascii="Arial" w:eastAsia="Arial" w:hAnsi="Arial" w:cs="Arial"/>
          <w:sz w:val="24"/>
          <w:szCs w:val="24"/>
        </w:rPr>
        <w:t>W</w:t>
      </w:r>
      <w:r w:rsidR="00663266" w:rsidRPr="009E0412">
        <w:rPr>
          <w:rFonts w:ascii="Arial" w:eastAsia="Arial" w:hAnsi="Arial" w:cs="Arial"/>
          <w:sz w:val="24"/>
          <w:szCs w:val="24"/>
        </w:rPr>
        <w:t>ord document</w:t>
      </w:r>
      <w:r w:rsidR="00F667CA" w:rsidRPr="009E0412">
        <w:rPr>
          <w:rFonts w:ascii="Arial" w:eastAsia="Arial" w:hAnsi="Arial" w:cs="Arial"/>
          <w:sz w:val="24"/>
          <w:szCs w:val="24"/>
        </w:rPr>
        <w:t>s</w:t>
      </w:r>
      <w:r w:rsidR="00663266" w:rsidRPr="009E0412">
        <w:rPr>
          <w:rFonts w:ascii="Arial" w:eastAsia="Arial" w:hAnsi="Arial" w:cs="Arial"/>
          <w:sz w:val="24"/>
          <w:szCs w:val="24"/>
        </w:rPr>
        <w:t>, Excel spreadsheet</w:t>
      </w:r>
      <w:r w:rsidR="00F667CA" w:rsidRPr="009E0412">
        <w:rPr>
          <w:rFonts w:ascii="Arial" w:eastAsia="Arial" w:hAnsi="Arial" w:cs="Arial"/>
          <w:sz w:val="24"/>
          <w:szCs w:val="24"/>
        </w:rPr>
        <w:t>s</w:t>
      </w:r>
      <w:r w:rsidR="007D3513">
        <w:rPr>
          <w:rFonts w:ascii="Arial" w:eastAsia="Arial" w:hAnsi="Arial" w:cs="Arial"/>
          <w:sz w:val="24"/>
          <w:szCs w:val="24"/>
        </w:rPr>
        <w:t>,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 or email</w:t>
      </w:r>
      <w:r w:rsidR="00F667CA" w:rsidRPr="009E0412">
        <w:rPr>
          <w:rFonts w:ascii="Arial" w:eastAsia="Arial" w:hAnsi="Arial" w:cs="Arial"/>
          <w:sz w:val="24"/>
          <w:szCs w:val="24"/>
        </w:rPr>
        <w:t>s</w:t>
      </w:r>
      <w:r w:rsidR="002D260C" w:rsidRPr="009E0412">
        <w:rPr>
          <w:rFonts w:ascii="Arial" w:eastAsia="Arial" w:hAnsi="Arial" w:cs="Arial"/>
          <w:sz w:val="24"/>
          <w:szCs w:val="24"/>
        </w:rPr>
        <w:t>.</w:t>
      </w:r>
    </w:p>
    <w:p w14:paraId="54C1111E" w14:textId="45BE5F51" w:rsidR="00663266" w:rsidRPr="009E0412" w:rsidRDefault="00010413" w:rsidP="0050557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>We don’t need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 to see the opening and closing balance </w:t>
      </w:r>
      <w:r w:rsidR="002D260C" w:rsidRPr="009E0412">
        <w:rPr>
          <w:rFonts w:ascii="Arial" w:eastAsia="Arial" w:hAnsi="Arial" w:cs="Arial"/>
          <w:sz w:val="24"/>
          <w:szCs w:val="24"/>
        </w:rPr>
        <w:t xml:space="preserve">of your bank statement. </w:t>
      </w:r>
    </w:p>
    <w:p w14:paraId="7903C952" w14:textId="2E9A4F67" w:rsidR="00B12A71" w:rsidRPr="009E0412" w:rsidRDefault="00B12A71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0B216BD" w14:textId="6CFF2A4D" w:rsidR="00B12A71" w:rsidRPr="009E0412" w:rsidRDefault="00857EF7" w:rsidP="0050557F">
      <w:pPr>
        <w:pStyle w:val="Heading3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</w:rPr>
        <w:t xml:space="preserve"> </w:t>
      </w:r>
      <w:r w:rsidR="00571CE8" w:rsidRPr="009E0412">
        <w:rPr>
          <w:rFonts w:ascii="Arial" w:eastAsia="Arial" w:hAnsi="Arial" w:cs="Arial"/>
        </w:rPr>
        <w:t xml:space="preserve">2.2 </w:t>
      </w:r>
      <w:r w:rsidR="00816DF0" w:rsidRPr="009E0412">
        <w:rPr>
          <w:rFonts w:ascii="Arial" w:eastAsia="Arial" w:hAnsi="Arial" w:cs="Arial"/>
        </w:rPr>
        <w:t>Example of acceptable payment evidence</w:t>
      </w:r>
    </w:p>
    <w:p w14:paraId="2A8C336E" w14:textId="310A99EA" w:rsidR="00B12A71" w:rsidRPr="009E0412" w:rsidRDefault="00B12A71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710BD42" w14:textId="6EF74AD4" w:rsidR="00816DF0" w:rsidRPr="009E0412" w:rsidRDefault="00816DF0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</w:rPr>
        <w:t>Th</w:t>
      </w:r>
      <w:r w:rsidR="00DD2AFB" w:rsidRPr="009E0412">
        <w:rPr>
          <w:rFonts w:ascii="Arial" w:eastAsia="Arial" w:hAnsi="Arial" w:cs="Arial"/>
        </w:rPr>
        <w:t>is image</w:t>
      </w:r>
      <w:r w:rsidRPr="009E0412">
        <w:rPr>
          <w:rFonts w:ascii="Arial" w:eastAsia="Arial" w:hAnsi="Arial" w:cs="Arial"/>
        </w:rPr>
        <w:t xml:space="preserve"> </w:t>
      </w:r>
      <w:r w:rsidR="00CF2BAA" w:rsidRPr="009E0412">
        <w:rPr>
          <w:rFonts w:ascii="Arial" w:eastAsia="Arial" w:hAnsi="Arial" w:cs="Arial"/>
        </w:rPr>
        <w:t>shows</w:t>
      </w:r>
      <w:r w:rsidRPr="009E0412">
        <w:rPr>
          <w:rFonts w:ascii="Arial" w:eastAsia="Arial" w:hAnsi="Arial" w:cs="Arial"/>
        </w:rPr>
        <w:t xml:space="preserve"> an example of payment evidence which</w:t>
      </w:r>
      <w:r w:rsidR="00CF2BAA" w:rsidRPr="009E0412">
        <w:rPr>
          <w:rFonts w:ascii="Arial" w:eastAsia="Arial" w:hAnsi="Arial" w:cs="Arial"/>
        </w:rPr>
        <w:t xml:space="preserve"> includes all the details</w:t>
      </w:r>
      <w:r w:rsidR="00C61AEF" w:rsidRPr="009E0412">
        <w:rPr>
          <w:rFonts w:ascii="Arial" w:eastAsia="Arial" w:hAnsi="Arial" w:cs="Arial"/>
        </w:rPr>
        <w:t xml:space="preserve"> needed to</w:t>
      </w:r>
      <w:r w:rsidRPr="009E0412">
        <w:rPr>
          <w:rFonts w:ascii="Arial" w:eastAsia="Arial" w:hAnsi="Arial" w:cs="Arial"/>
        </w:rPr>
        <w:t xml:space="preserve"> meet our criteria</w:t>
      </w:r>
      <w:r w:rsidR="00F17311" w:rsidRPr="009E0412">
        <w:rPr>
          <w:rFonts w:ascii="Arial" w:eastAsia="Arial" w:hAnsi="Arial" w:cs="Arial"/>
        </w:rPr>
        <w:t xml:space="preserve">. </w:t>
      </w:r>
      <w:r w:rsidR="00095BA6" w:rsidRPr="009E0412">
        <w:rPr>
          <w:rFonts w:ascii="Arial" w:eastAsia="Arial" w:hAnsi="Arial" w:cs="Arial"/>
        </w:rPr>
        <w:t xml:space="preserve">The bank name, company name, </w:t>
      </w:r>
      <w:r w:rsidR="006420E5" w:rsidRPr="009E0412">
        <w:rPr>
          <w:rFonts w:ascii="Arial" w:eastAsia="Arial" w:hAnsi="Arial" w:cs="Arial"/>
        </w:rPr>
        <w:t xml:space="preserve">supplier name, </w:t>
      </w:r>
      <w:r w:rsidR="009804FC" w:rsidRPr="009E0412">
        <w:rPr>
          <w:rFonts w:ascii="Arial" w:eastAsia="Arial" w:hAnsi="Arial" w:cs="Arial"/>
        </w:rPr>
        <w:t>payment</w:t>
      </w:r>
      <w:r w:rsidR="006420E5" w:rsidRPr="009E0412">
        <w:rPr>
          <w:rFonts w:ascii="Arial" w:eastAsia="Arial" w:hAnsi="Arial" w:cs="Arial"/>
        </w:rPr>
        <w:t xml:space="preserve"> amount</w:t>
      </w:r>
      <w:r w:rsidR="00410AE4">
        <w:rPr>
          <w:rFonts w:ascii="Arial" w:eastAsia="Arial" w:hAnsi="Arial" w:cs="Arial"/>
        </w:rPr>
        <w:t>,</w:t>
      </w:r>
      <w:r w:rsidR="006420E5" w:rsidRPr="009E0412">
        <w:rPr>
          <w:rFonts w:ascii="Arial" w:eastAsia="Arial" w:hAnsi="Arial" w:cs="Arial"/>
        </w:rPr>
        <w:t xml:space="preserve"> and dates are highlighted.</w:t>
      </w:r>
    </w:p>
    <w:p w14:paraId="2FBC1710" w14:textId="77777777" w:rsidR="006420E5" w:rsidRPr="009E0412" w:rsidRDefault="006420E5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1B78566" w14:textId="33786A28" w:rsidR="00B12A71" w:rsidRPr="009E0412" w:rsidRDefault="00663266" w:rsidP="0050557F">
      <w:pPr>
        <w:pStyle w:val="paragraph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9E0412">
        <w:rPr>
          <w:rFonts w:ascii="Arial" w:hAnsi="Arial" w:cs="Arial"/>
          <w:noProof/>
        </w:rPr>
        <w:drawing>
          <wp:inline distT="0" distB="0" distL="0" distR="0" wp14:anchorId="2D8D4C36" wp14:editId="71B9E472">
            <wp:extent cx="6152591" cy="2930677"/>
            <wp:effectExtent l="0" t="0" r="635" b="3175"/>
            <wp:docPr id="804135981" name="Picture 1" descr="Receipt from a debit transaction from a bank showing the bank logo, company name, supplier name, and payment amount and 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35981" name="Picture 1" descr="Receipt from a debit transaction from a bank showing the bank logo, company name, supplier name, and payment amount and dat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98" cy="29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CCB3" w14:textId="7E924D96" w:rsidR="00B12A71" w:rsidRPr="009E0412" w:rsidRDefault="00F45999" w:rsidP="0050557F">
      <w:pPr>
        <w:pStyle w:val="Heading3"/>
        <w:rPr>
          <w:rFonts w:ascii="Arial" w:eastAsia="Arial" w:hAnsi="Arial" w:cs="Arial"/>
        </w:rPr>
      </w:pPr>
      <w:r w:rsidRPr="009E0412">
        <w:rPr>
          <w:rFonts w:ascii="Arial" w:eastAsia="Arial" w:hAnsi="Arial" w:cs="Arial"/>
        </w:rPr>
        <w:t xml:space="preserve">2.3   </w:t>
      </w:r>
      <w:r w:rsidR="00857EF7" w:rsidRPr="009E0412">
        <w:rPr>
          <w:rFonts w:ascii="Arial" w:eastAsia="Arial" w:hAnsi="Arial" w:cs="Arial"/>
        </w:rPr>
        <w:t xml:space="preserve"> </w:t>
      </w:r>
      <w:r w:rsidR="501A8B29" w:rsidRPr="009E0412">
        <w:rPr>
          <w:rFonts w:ascii="Arial" w:eastAsia="Arial" w:hAnsi="Arial" w:cs="Arial"/>
        </w:rPr>
        <w:t xml:space="preserve">Common reasons </w:t>
      </w:r>
      <w:r w:rsidR="00816DF0" w:rsidRPr="009E0412">
        <w:rPr>
          <w:rFonts w:ascii="Arial" w:eastAsia="Arial" w:hAnsi="Arial" w:cs="Arial"/>
        </w:rPr>
        <w:t xml:space="preserve">that </w:t>
      </w:r>
      <w:r w:rsidR="501A8B29" w:rsidRPr="009E0412">
        <w:rPr>
          <w:rFonts w:ascii="Arial" w:eastAsia="Arial" w:hAnsi="Arial" w:cs="Arial"/>
        </w:rPr>
        <w:t>payment evidence</w:t>
      </w:r>
      <w:r w:rsidR="00C90BCE" w:rsidRPr="009E0412">
        <w:rPr>
          <w:rFonts w:ascii="Arial" w:eastAsia="Arial" w:hAnsi="Arial" w:cs="Arial"/>
        </w:rPr>
        <w:t xml:space="preserve"> </w:t>
      </w:r>
      <w:r w:rsidR="00816DF0" w:rsidRPr="009E0412">
        <w:rPr>
          <w:rFonts w:ascii="Arial" w:eastAsia="Arial" w:hAnsi="Arial" w:cs="Arial"/>
        </w:rPr>
        <w:t>is</w:t>
      </w:r>
      <w:r w:rsidR="00E87AED" w:rsidRPr="009E0412">
        <w:rPr>
          <w:rFonts w:ascii="Arial" w:eastAsia="Arial" w:hAnsi="Arial" w:cs="Arial"/>
        </w:rPr>
        <w:t xml:space="preserve"> rejected</w:t>
      </w:r>
    </w:p>
    <w:p w14:paraId="52B49084" w14:textId="62A5FB19" w:rsidR="00663266" w:rsidRPr="009E0412" w:rsidRDefault="501A8B29" w:rsidP="0050557F">
      <w:pPr>
        <w:rPr>
          <w:rFonts w:ascii="Arial" w:eastAsia="Arial" w:hAnsi="Arial" w:cs="Arial"/>
          <w:sz w:val="24"/>
          <w:szCs w:val="24"/>
        </w:rPr>
      </w:pPr>
      <w:r w:rsidRPr="009E0412">
        <w:rPr>
          <w:rFonts w:ascii="Arial" w:eastAsia="Arial" w:hAnsi="Arial" w:cs="Arial"/>
          <w:sz w:val="24"/>
          <w:szCs w:val="24"/>
        </w:rPr>
        <w:t xml:space="preserve">There may be instances </w:t>
      </w:r>
      <w:r w:rsidR="00B35693">
        <w:rPr>
          <w:rFonts w:ascii="Arial" w:eastAsia="Arial" w:hAnsi="Arial" w:cs="Arial"/>
          <w:sz w:val="24"/>
          <w:szCs w:val="24"/>
        </w:rPr>
        <w:t>in which</w:t>
      </w:r>
      <w:r w:rsidRPr="009E0412">
        <w:rPr>
          <w:rFonts w:ascii="Arial" w:eastAsia="Arial" w:hAnsi="Arial" w:cs="Arial"/>
          <w:sz w:val="24"/>
          <w:szCs w:val="24"/>
        </w:rPr>
        <w:t xml:space="preserve"> the supporting payment evidence does not meet our requirements. </w:t>
      </w:r>
      <w:r w:rsidR="00C90BCE" w:rsidRPr="009E0412">
        <w:rPr>
          <w:rFonts w:ascii="Arial" w:eastAsia="Arial" w:hAnsi="Arial" w:cs="Arial"/>
          <w:sz w:val="24"/>
          <w:szCs w:val="24"/>
        </w:rPr>
        <w:t xml:space="preserve">Some examples of this are: </w:t>
      </w:r>
      <w:r w:rsidRPr="009E0412">
        <w:rPr>
          <w:rFonts w:ascii="Arial" w:eastAsia="Arial" w:hAnsi="Arial" w:cs="Arial"/>
          <w:sz w:val="24"/>
          <w:szCs w:val="24"/>
        </w:rPr>
        <w:t xml:space="preserve"> </w:t>
      </w:r>
    </w:p>
    <w:p w14:paraId="571E18AF" w14:textId="65F9271C" w:rsidR="00B12A71" w:rsidRPr="009E0412" w:rsidRDefault="00816DF0" w:rsidP="0050557F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9E0412">
        <w:rPr>
          <w:rFonts w:ascii="Arial" w:eastAsia="Aptos" w:hAnsi="Arial" w:cs="Arial"/>
          <w:sz w:val="24"/>
          <w:szCs w:val="24"/>
        </w:rPr>
        <w:t>I</w:t>
      </w:r>
      <w:r w:rsidR="00142DE8" w:rsidRPr="009E0412">
        <w:rPr>
          <w:rFonts w:ascii="Arial" w:eastAsia="Aptos" w:hAnsi="Arial" w:cs="Arial"/>
          <w:sz w:val="24"/>
          <w:szCs w:val="24"/>
        </w:rPr>
        <w:t>t</w:t>
      </w:r>
      <w:r w:rsidR="00C90BCE" w:rsidRPr="009E0412">
        <w:rPr>
          <w:rFonts w:ascii="Arial" w:eastAsia="Aptos" w:hAnsi="Arial" w:cs="Arial"/>
          <w:sz w:val="24"/>
          <w:szCs w:val="24"/>
        </w:rPr>
        <w:t xml:space="preserve"> includ</w:t>
      </w:r>
      <w:r w:rsidR="00142DE8" w:rsidRPr="009E0412">
        <w:rPr>
          <w:rFonts w:ascii="Arial" w:eastAsia="Aptos" w:hAnsi="Arial" w:cs="Arial"/>
          <w:sz w:val="24"/>
          <w:szCs w:val="24"/>
        </w:rPr>
        <w:t>es</w:t>
      </w:r>
      <w:r w:rsidR="00C90BCE" w:rsidRPr="009E0412">
        <w:rPr>
          <w:rFonts w:ascii="Arial" w:eastAsia="Aptos" w:hAnsi="Arial" w:cs="Arial"/>
          <w:sz w:val="24"/>
          <w:szCs w:val="24"/>
        </w:rPr>
        <w:t xml:space="preserve"> a</w:t>
      </w:r>
      <w:r w:rsidR="00A9313A" w:rsidRPr="009E0412">
        <w:rPr>
          <w:rFonts w:ascii="Arial" w:eastAsia="Aptos" w:hAnsi="Arial" w:cs="Arial"/>
          <w:sz w:val="24"/>
          <w:szCs w:val="24"/>
        </w:rPr>
        <w:t xml:space="preserve"> </w:t>
      </w:r>
      <w:r w:rsidR="00C90BCE" w:rsidRPr="009E0412">
        <w:rPr>
          <w:rFonts w:ascii="Arial" w:eastAsia="Aptos" w:hAnsi="Arial" w:cs="Arial"/>
          <w:sz w:val="24"/>
          <w:szCs w:val="24"/>
        </w:rPr>
        <w:t>w</w:t>
      </w:r>
      <w:r w:rsidR="501A8B29" w:rsidRPr="009E0412">
        <w:rPr>
          <w:rFonts w:ascii="Arial" w:eastAsia="Aptos" w:hAnsi="Arial" w:cs="Arial"/>
          <w:sz w:val="24"/>
          <w:szCs w:val="24"/>
        </w:rPr>
        <w:t>arning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 statement</w:t>
      </w:r>
      <w:r w:rsidR="00C90BCE" w:rsidRPr="009E0412">
        <w:rPr>
          <w:rFonts w:ascii="Arial" w:eastAsia="Arial" w:hAnsi="Arial" w:cs="Arial"/>
          <w:sz w:val="24"/>
          <w:szCs w:val="24"/>
        </w:rPr>
        <w:t xml:space="preserve"> such as</w:t>
      </w:r>
      <w:r w:rsidR="00BC569C" w:rsidRPr="009E0412">
        <w:rPr>
          <w:rFonts w:ascii="Arial" w:eastAsia="Arial" w:hAnsi="Arial" w:cs="Arial"/>
          <w:sz w:val="24"/>
          <w:szCs w:val="24"/>
        </w:rPr>
        <w:t xml:space="preserve"> </w:t>
      </w:r>
      <w:r w:rsidR="002C0DA2" w:rsidRPr="009E0412">
        <w:rPr>
          <w:rFonts w:ascii="Arial" w:eastAsia="Arial" w:hAnsi="Arial" w:cs="Arial"/>
          <w:sz w:val="24"/>
          <w:szCs w:val="24"/>
        </w:rPr>
        <w:t>“</w:t>
      </w:r>
      <w:r w:rsidR="002C21E9" w:rsidRPr="009E0412">
        <w:rPr>
          <w:rFonts w:ascii="Arial" w:eastAsia="Arial" w:hAnsi="Arial" w:cs="Arial"/>
          <w:sz w:val="24"/>
          <w:szCs w:val="24"/>
        </w:rPr>
        <w:t>I</w:t>
      </w:r>
      <w:r w:rsidR="002C0DA2" w:rsidRPr="009E0412">
        <w:rPr>
          <w:rFonts w:ascii="Arial" w:eastAsia="Arial" w:hAnsi="Arial" w:cs="Arial"/>
          <w:sz w:val="24"/>
          <w:szCs w:val="24"/>
        </w:rPr>
        <w:t>f there are insufficient funds in the debit account, the payment will be rejected”</w:t>
      </w:r>
      <w:r w:rsidR="00FF1BFA" w:rsidRPr="009E0412">
        <w:rPr>
          <w:rFonts w:ascii="Arial" w:eastAsia="Arial" w:hAnsi="Arial" w:cs="Arial"/>
          <w:sz w:val="24"/>
          <w:szCs w:val="24"/>
        </w:rPr>
        <w:t>.</w:t>
      </w:r>
    </w:p>
    <w:p w14:paraId="25F9F978" w14:textId="3C059A89" w:rsidR="00B12A71" w:rsidRPr="009E0412" w:rsidRDefault="001407F9" w:rsidP="0050557F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>It’s</w:t>
      </w:r>
      <w:r w:rsidR="00D87EA6" w:rsidRPr="009E0412">
        <w:rPr>
          <w:rFonts w:ascii="Arial" w:eastAsia="Arial" w:hAnsi="Arial" w:cs="Arial"/>
          <w:sz w:val="24"/>
          <w:szCs w:val="24"/>
        </w:rPr>
        <w:t xml:space="preserve"> </w:t>
      </w:r>
      <w:r w:rsidR="00E87AED" w:rsidRPr="009E0412">
        <w:rPr>
          <w:rFonts w:ascii="Arial" w:eastAsia="Arial" w:hAnsi="Arial" w:cs="Arial"/>
          <w:sz w:val="24"/>
          <w:szCs w:val="24"/>
        </w:rPr>
        <w:t xml:space="preserve">shown as </w:t>
      </w:r>
      <w:r w:rsidRPr="009E0412">
        <w:rPr>
          <w:rFonts w:ascii="Arial" w:eastAsia="Arial" w:hAnsi="Arial" w:cs="Arial"/>
          <w:sz w:val="24"/>
          <w:szCs w:val="24"/>
        </w:rPr>
        <w:t>f</w:t>
      </w:r>
      <w:r w:rsidR="501A8B29" w:rsidRPr="009E0412">
        <w:rPr>
          <w:rFonts w:ascii="Arial" w:eastAsia="Arial" w:hAnsi="Arial" w:cs="Arial"/>
          <w:sz w:val="24"/>
          <w:szCs w:val="24"/>
        </w:rPr>
        <w:t>uture dated</w:t>
      </w:r>
      <w:r w:rsidRPr="009E0412">
        <w:rPr>
          <w:rFonts w:ascii="Arial" w:eastAsia="Arial" w:hAnsi="Arial" w:cs="Arial"/>
          <w:sz w:val="24"/>
          <w:szCs w:val="24"/>
        </w:rPr>
        <w:t>,</w:t>
      </w:r>
      <w:r w:rsidR="00C90BCE" w:rsidRPr="009E0412">
        <w:rPr>
          <w:rFonts w:ascii="Arial" w:eastAsia="Arial" w:hAnsi="Arial" w:cs="Arial"/>
          <w:sz w:val="24"/>
          <w:szCs w:val="24"/>
        </w:rPr>
        <w:t xml:space="preserve"> as this suggests that the payment hasn’t been made yet</w:t>
      </w:r>
      <w:r w:rsidR="00FF1BFA" w:rsidRPr="009E0412">
        <w:rPr>
          <w:rFonts w:ascii="Arial" w:eastAsia="Arial" w:hAnsi="Arial" w:cs="Arial"/>
          <w:sz w:val="24"/>
          <w:szCs w:val="24"/>
        </w:rPr>
        <w:t>.</w:t>
      </w:r>
    </w:p>
    <w:p w14:paraId="69123375" w14:textId="10649A5B" w:rsidR="001262E9" w:rsidRPr="009E0412" w:rsidRDefault="00DD1C7D" w:rsidP="0050557F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>T</w:t>
      </w:r>
      <w:r w:rsidR="00C90BCE" w:rsidRPr="009E0412">
        <w:rPr>
          <w:rFonts w:ascii="Arial" w:eastAsia="Arial" w:hAnsi="Arial" w:cs="Arial"/>
          <w:sz w:val="24"/>
          <w:szCs w:val="24"/>
        </w:rPr>
        <w:t>he</w:t>
      </w:r>
      <w:r w:rsidR="006A6CD4" w:rsidRPr="009E0412">
        <w:rPr>
          <w:rFonts w:ascii="Arial" w:eastAsia="Arial" w:hAnsi="Arial" w:cs="Arial"/>
          <w:sz w:val="24"/>
          <w:szCs w:val="24"/>
        </w:rPr>
        <w:t xml:space="preserve"> </w:t>
      </w:r>
      <w:r w:rsidR="00C90BCE" w:rsidRPr="009E0412">
        <w:rPr>
          <w:rFonts w:ascii="Arial" w:eastAsia="Arial" w:hAnsi="Arial" w:cs="Arial"/>
          <w:sz w:val="24"/>
          <w:szCs w:val="24"/>
        </w:rPr>
        <w:t>s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tatus of </w:t>
      </w:r>
      <w:r w:rsidR="00C90BCE" w:rsidRPr="009E0412">
        <w:rPr>
          <w:rFonts w:ascii="Arial" w:eastAsia="Arial" w:hAnsi="Arial" w:cs="Arial"/>
          <w:sz w:val="24"/>
          <w:szCs w:val="24"/>
        </w:rPr>
        <w:t xml:space="preserve">the 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payment </w:t>
      </w:r>
      <w:r w:rsidR="0009332C" w:rsidRPr="009E0412">
        <w:rPr>
          <w:rFonts w:ascii="Arial" w:eastAsia="Arial" w:hAnsi="Arial" w:cs="Arial"/>
          <w:sz w:val="24"/>
          <w:szCs w:val="24"/>
        </w:rPr>
        <w:t xml:space="preserve">is </w:t>
      </w:r>
      <w:r w:rsidR="501A8B29" w:rsidRPr="009E0412">
        <w:rPr>
          <w:rFonts w:ascii="Arial" w:eastAsia="Arial" w:hAnsi="Arial" w:cs="Arial"/>
          <w:sz w:val="24"/>
          <w:szCs w:val="24"/>
        </w:rPr>
        <w:t>show</w:t>
      </w:r>
      <w:r w:rsidR="0009332C" w:rsidRPr="009E0412">
        <w:rPr>
          <w:rFonts w:ascii="Arial" w:eastAsia="Arial" w:hAnsi="Arial" w:cs="Arial"/>
          <w:sz w:val="24"/>
          <w:szCs w:val="24"/>
        </w:rPr>
        <w:t>n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 as “received by bank”</w:t>
      </w:r>
      <w:r w:rsidRPr="009E0412">
        <w:rPr>
          <w:rFonts w:ascii="Arial" w:eastAsia="Arial" w:hAnsi="Arial" w:cs="Arial"/>
          <w:sz w:val="24"/>
          <w:szCs w:val="24"/>
        </w:rPr>
        <w:t>,</w:t>
      </w:r>
      <w:r w:rsidR="001262E9" w:rsidRPr="009E0412">
        <w:rPr>
          <w:rFonts w:ascii="Arial" w:eastAsia="Arial" w:hAnsi="Arial" w:cs="Arial"/>
          <w:sz w:val="24"/>
          <w:szCs w:val="24"/>
        </w:rPr>
        <w:t xml:space="preserve"> which means that the funds have left the account but not yet cleared</w:t>
      </w:r>
      <w:r w:rsidR="00FF1BFA" w:rsidRPr="009E0412">
        <w:rPr>
          <w:rFonts w:ascii="Arial" w:eastAsia="Arial" w:hAnsi="Arial" w:cs="Arial"/>
          <w:sz w:val="24"/>
          <w:szCs w:val="24"/>
        </w:rPr>
        <w:t>.</w:t>
      </w:r>
    </w:p>
    <w:p w14:paraId="45AE2E11" w14:textId="34B95858" w:rsidR="00B12A71" w:rsidRPr="009E0412" w:rsidRDefault="00DD1C7D" w:rsidP="0050557F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>T</w:t>
      </w:r>
      <w:r w:rsidR="006A6CD4" w:rsidRPr="009E0412">
        <w:rPr>
          <w:rFonts w:ascii="Arial" w:eastAsia="Arial" w:hAnsi="Arial" w:cs="Arial"/>
          <w:sz w:val="24"/>
          <w:szCs w:val="24"/>
        </w:rPr>
        <w:t>he t</w:t>
      </w:r>
      <w:r w:rsidR="501A8B29" w:rsidRPr="009E0412">
        <w:rPr>
          <w:rFonts w:ascii="Arial" w:eastAsia="Arial" w:hAnsi="Arial" w:cs="Arial"/>
          <w:sz w:val="24"/>
          <w:szCs w:val="24"/>
        </w:rPr>
        <w:t>ransaction does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 </w:t>
      </w:r>
      <w:r w:rsidR="501A8B29" w:rsidRPr="009E0412">
        <w:rPr>
          <w:rFonts w:ascii="Arial" w:eastAsia="Arial" w:hAnsi="Arial" w:cs="Arial"/>
          <w:sz w:val="24"/>
          <w:szCs w:val="24"/>
        </w:rPr>
        <w:t>n</w:t>
      </w:r>
      <w:r w:rsidR="00663266" w:rsidRPr="009E0412">
        <w:rPr>
          <w:rFonts w:ascii="Arial" w:eastAsia="Arial" w:hAnsi="Arial" w:cs="Arial"/>
          <w:sz w:val="24"/>
          <w:szCs w:val="24"/>
        </w:rPr>
        <w:t>o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t </w:t>
      </w:r>
      <w:r w:rsidR="006A6CD4" w:rsidRPr="009E0412">
        <w:rPr>
          <w:rFonts w:ascii="Arial" w:eastAsia="Arial" w:hAnsi="Arial" w:cs="Arial"/>
          <w:sz w:val="24"/>
          <w:szCs w:val="24"/>
        </w:rPr>
        <w:t xml:space="preserve">include </w:t>
      </w:r>
      <w:r w:rsidR="00663266" w:rsidRPr="009E0412">
        <w:rPr>
          <w:rFonts w:ascii="Arial" w:eastAsia="Arial" w:hAnsi="Arial" w:cs="Arial"/>
          <w:sz w:val="24"/>
          <w:szCs w:val="24"/>
        </w:rPr>
        <w:t xml:space="preserve">the 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name of </w:t>
      </w:r>
      <w:r w:rsidR="006A6CD4" w:rsidRPr="009E0412">
        <w:rPr>
          <w:rFonts w:ascii="Arial" w:eastAsia="Arial" w:hAnsi="Arial" w:cs="Arial"/>
          <w:sz w:val="24"/>
          <w:szCs w:val="24"/>
        </w:rPr>
        <w:t xml:space="preserve">the </w:t>
      </w:r>
      <w:r w:rsidR="501A8B29" w:rsidRPr="009E0412">
        <w:rPr>
          <w:rFonts w:ascii="Arial" w:eastAsia="Arial" w:hAnsi="Arial" w:cs="Arial"/>
          <w:sz w:val="24"/>
          <w:szCs w:val="24"/>
        </w:rPr>
        <w:t>supplier</w:t>
      </w:r>
      <w:r w:rsidR="00FF1BFA" w:rsidRPr="009E0412">
        <w:rPr>
          <w:rFonts w:ascii="Arial" w:eastAsia="Arial" w:hAnsi="Arial" w:cs="Arial"/>
          <w:sz w:val="24"/>
          <w:szCs w:val="24"/>
        </w:rPr>
        <w:t>.</w:t>
      </w:r>
    </w:p>
    <w:p w14:paraId="732A64EC" w14:textId="6A897F07" w:rsidR="00B12A71" w:rsidRPr="009E0412" w:rsidRDefault="006A6CD4" w:rsidP="0050557F">
      <w:pPr>
        <w:rPr>
          <w:rFonts w:ascii="Arial" w:eastAsia="Arial" w:hAnsi="Arial" w:cs="Arial"/>
        </w:rPr>
      </w:pPr>
      <w:r w:rsidRPr="009E0412">
        <w:rPr>
          <w:rFonts w:ascii="Arial" w:eastAsia="Arial" w:hAnsi="Arial" w:cs="Arial"/>
          <w:sz w:val="24"/>
          <w:szCs w:val="24"/>
        </w:rPr>
        <w:t>If we</w:t>
      </w:r>
      <w:r w:rsidR="00FF1BFA" w:rsidRPr="009E0412">
        <w:rPr>
          <w:rFonts w:ascii="Arial" w:eastAsia="Arial" w:hAnsi="Arial" w:cs="Arial"/>
          <w:sz w:val="24"/>
          <w:szCs w:val="24"/>
        </w:rPr>
        <w:t>’</w:t>
      </w:r>
      <w:r w:rsidRPr="009E0412">
        <w:rPr>
          <w:rFonts w:ascii="Arial" w:eastAsia="Arial" w:hAnsi="Arial" w:cs="Arial"/>
          <w:sz w:val="24"/>
          <w:szCs w:val="24"/>
        </w:rPr>
        <w:t>re not happy with the documents provided</w:t>
      </w:r>
      <w:r w:rsidR="501A8B29" w:rsidRPr="009E0412">
        <w:rPr>
          <w:rFonts w:ascii="Arial" w:eastAsia="Arial" w:hAnsi="Arial" w:cs="Arial"/>
          <w:sz w:val="24"/>
          <w:szCs w:val="24"/>
        </w:rPr>
        <w:t>, we</w:t>
      </w:r>
      <w:r w:rsidR="00FF1BFA" w:rsidRPr="009E0412">
        <w:rPr>
          <w:rFonts w:ascii="Arial" w:eastAsia="Arial" w:hAnsi="Arial" w:cs="Arial"/>
          <w:sz w:val="24"/>
          <w:szCs w:val="24"/>
        </w:rPr>
        <w:t>’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ll </w:t>
      </w:r>
      <w:r w:rsidRPr="009E0412">
        <w:rPr>
          <w:rFonts w:ascii="Arial" w:eastAsia="Arial" w:hAnsi="Arial" w:cs="Arial"/>
          <w:sz w:val="24"/>
          <w:szCs w:val="24"/>
        </w:rPr>
        <w:t xml:space="preserve">ask you for more </w:t>
      </w:r>
      <w:r w:rsidR="501A8B29" w:rsidRPr="009E0412">
        <w:rPr>
          <w:rFonts w:ascii="Arial" w:eastAsia="Arial" w:hAnsi="Arial" w:cs="Arial"/>
          <w:sz w:val="24"/>
          <w:szCs w:val="24"/>
        </w:rPr>
        <w:t xml:space="preserve">evidence </w:t>
      </w:r>
      <w:r w:rsidR="00BD2E10" w:rsidRPr="009E0412">
        <w:rPr>
          <w:rFonts w:ascii="Arial" w:eastAsia="Arial" w:hAnsi="Arial" w:cs="Arial"/>
          <w:sz w:val="24"/>
          <w:szCs w:val="24"/>
        </w:rPr>
        <w:t xml:space="preserve">and </w:t>
      </w:r>
      <w:r w:rsidR="00AC3315">
        <w:rPr>
          <w:rFonts w:ascii="Arial" w:eastAsia="Arial" w:hAnsi="Arial" w:cs="Arial"/>
          <w:sz w:val="24"/>
          <w:szCs w:val="24"/>
        </w:rPr>
        <w:t>explain</w:t>
      </w:r>
      <w:r w:rsidR="00BD2E10" w:rsidRPr="009E0412">
        <w:rPr>
          <w:rFonts w:ascii="Arial" w:eastAsia="Arial" w:hAnsi="Arial" w:cs="Arial"/>
          <w:sz w:val="24"/>
          <w:szCs w:val="24"/>
        </w:rPr>
        <w:t xml:space="preserve"> the reasons for this. </w:t>
      </w:r>
    </w:p>
    <w:p w14:paraId="4119F97F" w14:textId="0FD3B7ED" w:rsidR="00234FEE" w:rsidRPr="009E0412" w:rsidRDefault="00234FEE" w:rsidP="0050557F">
      <w:pPr>
        <w:pStyle w:val="ListParagraph"/>
        <w:ind w:left="360"/>
        <w:rPr>
          <w:rStyle w:val="normaltextrun"/>
          <w:rFonts w:ascii="Arial" w:eastAsia="Arial" w:hAnsi="Arial" w:cs="Arial"/>
        </w:rPr>
      </w:pPr>
    </w:p>
    <w:p w14:paraId="788EEF47" w14:textId="1469AD73" w:rsidR="00716CCD" w:rsidRPr="009E0412" w:rsidRDefault="00663266" w:rsidP="0050557F">
      <w:pPr>
        <w:pStyle w:val="Heading3"/>
        <w:rPr>
          <w:rFonts w:ascii="Arial" w:hAnsi="Arial" w:cs="Arial"/>
        </w:rPr>
      </w:pPr>
      <w:r w:rsidRPr="009E0412">
        <w:rPr>
          <w:rFonts w:ascii="Arial" w:eastAsia="Arial" w:hAnsi="Arial" w:cs="Arial"/>
        </w:rPr>
        <w:t xml:space="preserve">2.4    </w:t>
      </w:r>
      <w:r w:rsidR="00716CCD" w:rsidRPr="009E0412">
        <w:rPr>
          <w:rFonts w:ascii="Arial" w:eastAsia="Arial" w:hAnsi="Arial" w:cs="Arial"/>
        </w:rPr>
        <w:t xml:space="preserve">Payment </w:t>
      </w:r>
      <w:r w:rsidR="008306EB" w:rsidRPr="009E0412">
        <w:rPr>
          <w:rFonts w:ascii="Arial" w:eastAsia="Arial" w:hAnsi="Arial" w:cs="Arial"/>
        </w:rPr>
        <w:t>e</w:t>
      </w:r>
      <w:r w:rsidR="00716CCD" w:rsidRPr="009E0412">
        <w:rPr>
          <w:rFonts w:ascii="Arial" w:eastAsia="Arial" w:hAnsi="Arial" w:cs="Arial"/>
        </w:rPr>
        <w:t xml:space="preserve">vidence – </w:t>
      </w:r>
      <w:r w:rsidR="008306EB" w:rsidRPr="009E0412">
        <w:rPr>
          <w:rFonts w:ascii="Arial" w:eastAsia="Arial" w:hAnsi="Arial" w:cs="Arial"/>
        </w:rPr>
        <w:t>c</w:t>
      </w:r>
      <w:r w:rsidR="00716CCD" w:rsidRPr="009E0412">
        <w:rPr>
          <w:rFonts w:ascii="Arial" w:eastAsia="Arial" w:hAnsi="Arial" w:cs="Arial"/>
        </w:rPr>
        <w:t xml:space="preserve">redit </w:t>
      </w:r>
      <w:r w:rsidR="008306EB" w:rsidRPr="009E0412">
        <w:rPr>
          <w:rFonts w:ascii="Arial" w:eastAsia="Arial" w:hAnsi="Arial" w:cs="Arial"/>
        </w:rPr>
        <w:t>c</w:t>
      </w:r>
      <w:r w:rsidR="00716CCD" w:rsidRPr="009E0412">
        <w:rPr>
          <w:rFonts w:ascii="Arial" w:eastAsia="Arial" w:hAnsi="Arial" w:cs="Arial"/>
        </w:rPr>
        <w:t>ards</w:t>
      </w:r>
    </w:p>
    <w:p w14:paraId="7353BC4B" w14:textId="000BCCE3" w:rsidR="00716CCD" w:rsidRPr="00243986" w:rsidRDefault="00716CCD" w:rsidP="0050557F">
      <w:pPr>
        <w:tabs>
          <w:tab w:val="left" w:pos="6900"/>
        </w:tabs>
        <w:jc w:val="both"/>
        <w:rPr>
          <w:rFonts w:ascii="Arial" w:hAnsi="Arial" w:cs="Arial"/>
          <w:bCs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>We</w:t>
      </w:r>
      <w:r w:rsidR="00FF1BFA" w:rsidRPr="00243986">
        <w:rPr>
          <w:rFonts w:ascii="Arial" w:eastAsia="Arial" w:hAnsi="Arial" w:cs="Arial"/>
          <w:sz w:val="24"/>
          <w:szCs w:val="24"/>
        </w:rPr>
        <w:t>’</w:t>
      </w:r>
      <w:r w:rsidRPr="00243986">
        <w:rPr>
          <w:rFonts w:ascii="Arial" w:eastAsia="Arial" w:hAnsi="Arial" w:cs="Arial"/>
          <w:sz w:val="24"/>
          <w:szCs w:val="24"/>
        </w:rPr>
        <w:t>ll accept payment</w:t>
      </w:r>
      <w:r w:rsidR="00FF1BFA" w:rsidRPr="00243986">
        <w:rPr>
          <w:rFonts w:ascii="Arial" w:eastAsia="Arial" w:hAnsi="Arial" w:cs="Arial"/>
          <w:sz w:val="24"/>
          <w:szCs w:val="24"/>
        </w:rPr>
        <w:t>s</w:t>
      </w:r>
      <w:r w:rsidRPr="00243986">
        <w:rPr>
          <w:rFonts w:ascii="Arial" w:eastAsia="Arial" w:hAnsi="Arial" w:cs="Arial"/>
          <w:sz w:val="24"/>
          <w:szCs w:val="24"/>
        </w:rPr>
        <w:t xml:space="preserve"> </w:t>
      </w:r>
      <w:r w:rsidR="00FF1BFA" w:rsidRPr="00243986">
        <w:rPr>
          <w:rFonts w:ascii="Arial" w:eastAsia="Arial" w:hAnsi="Arial" w:cs="Arial"/>
          <w:sz w:val="24"/>
          <w:szCs w:val="24"/>
        </w:rPr>
        <w:t xml:space="preserve">that were made </w:t>
      </w:r>
      <w:r w:rsidRPr="00243986">
        <w:rPr>
          <w:rFonts w:ascii="Arial" w:eastAsia="Arial" w:hAnsi="Arial" w:cs="Arial"/>
          <w:sz w:val="24"/>
          <w:szCs w:val="24"/>
        </w:rPr>
        <w:t xml:space="preserve">using </w:t>
      </w:r>
      <w:r w:rsidRPr="00243986">
        <w:rPr>
          <w:rFonts w:ascii="Arial" w:eastAsia="Arial" w:hAnsi="Arial" w:cs="Arial"/>
          <w:bCs/>
          <w:sz w:val="24"/>
          <w:szCs w:val="24"/>
        </w:rPr>
        <w:t>company credit cards</w:t>
      </w:r>
      <w:r w:rsidR="00D75297" w:rsidRPr="00243986">
        <w:rPr>
          <w:rFonts w:ascii="Arial" w:eastAsia="Arial" w:hAnsi="Arial" w:cs="Arial"/>
          <w:bCs/>
          <w:sz w:val="24"/>
          <w:szCs w:val="24"/>
        </w:rPr>
        <w:t xml:space="preserve">. We need to see evidence </w:t>
      </w:r>
      <w:r w:rsidR="00F35CF6" w:rsidRPr="00243986">
        <w:rPr>
          <w:rFonts w:ascii="Arial" w:eastAsia="Arial" w:hAnsi="Arial" w:cs="Arial"/>
          <w:bCs/>
          <w:sz w:val="24"/>
          <w:szCs w:val="24"/>
        </w:rPr>
        <w:t>that</w:t>
      </w:r>
      <w:r w:rsidR="00D75297" w:rsidRPr="00243986">
        <w:rPr>
          <w:rFonts w:ascii="Arial" w:eastAsia="Arial" w:hAnsi="Arial" w:cs="Arial"/>
          <w:bCs/>
          <w:sz w:val="24"/>
          <w:szCs w:val="24"/>
        </w:rPr>
        <w:t xml:space="preserve"> </w:t>
      </w:r>
      <w:r w:rsidR="00D75297" w:rsidRPr="00243986">
        <w:rPr>
          <w:rFonts w:ascii="Arial" w:eastAsia="Arial" w:hAnsi="Arial" w:cs="Arial"/>
          <w:bCs/>
          <w:iCs/>
          <w:sz w:val="24"/>
          <w:szCs w:val="24"/>
        </w:rPr>
        <w:t>at least</w:t>
      </w:r>
      <w:r w:rsidR="00D75297" w:rsidRPr="00243986">
        <w:rPr>
          <w:rFonts w:ascii="Arial" w:eastAsia="Arial" w:hAnsi="Arial" w:cs="Arial"/>
          <w:bCs/>
          <w:sz w:val="24"/>
          <w:szCs w:val="24"/>
        </w:rPr>
        <w:t xml:space="preserve"> the minimum payment to the credit card </w:t>
      </w:r>
      <w:r w:rsidR="00F35CF6" w:rsidRPr="00243986">
        <w:rPr>
          <w:rFonts w:ascii="Arial" w:eastAsia="Arial" w:hAnsi="Arial" w:cs="Arial"/>
          <w:bCs/>
          <w:sz w:val="24"/>
          <w:szCs w:val="24"/>
        </w:rPr>
        <w:t>was</w:t>
      </w:r>
      <w:r w:rsidR="00D75297" w:rsidRPr="00243986">
        <w:rPr>
          <w:rFonts w:ascii="Arial" w:eastAsia="Arial" w:hAnsi="Arial" w:cs="Arial"/>
          <w:bCs/>
          <w:sz w:val="24"/>
          <w:szCs w:val="24"/>
        </w:rPr>
        <w:t xml:space="preserve"> made from the </w:t>
      </w:r>
      <w:r w:rsidR="00E80DCC" w:rsidRPr="00243986">
        <w:rPr>
          <w:rFonts w:ascii="Arial" w:eastAsia="Arial" w:hAnsi="Arial" w:cs="Arial"/>
          <w:bCs/>
          <w:sz w:val="24"/>
          <w:szCs w:val="24"/>
        </w:rPr>
        <w:t>c</w:t>
      </w:r>
      <w:r w:rsidR="00D75297" w:rsidRPr="00243986">
        <w:rPr>
          <w:rFonts w:ascii="Arial" w:eastAsia="Arial" w:hAnsi="Arial" w:cs="Arial"/>
          <w:bCs/>
          <w:sz w:val="24"/>
          <w:szCs w:val="24"/>
        </w:rPr>
        <w:t>ompany’s bank account</w:t>
      </w:r>
      <w:r w:rsidR="004018FD" w:rsidRPr="00243986">
        <w:rPr>
          <w:rFonts w:ascii="Arial" w:eastAsia="Arial" w:hAnsi="Arial" w:cs="Arial"/>
          <w:bCs/>
          <w:sz w:val="24"/>
          <w:szCs w:val="24"/>
        </w:rPr>
        <w:t>.</w:t>
      </w:r>
    </w:p>
    <w:p w14:paraId="69B7DEFE" w14:textId="6AA6EDB9" w:rsidR="006C7B51" w:rsidRPr="00243986" w:rsidRDefault="006C7B51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bCs/>
          <w:sz w:val="24"/>
          <w:szCs w:val="24"/>
        </w:rPr>
        <w:t xml:space="preserve">We </w:t>
      </w:r>
      <w:r w:rsidR="00CE0FF8" w:rsidRPr="00243986">
        <w:rPr>
          <w:rFonts w:ascii="Arial" w:eastAsia="Arial" w:hAnsi="Arial" w:cs="Arial"/>
          <w:bCs/>
          <w:sz w:val="24"/>
          <w:szCs w:val="24"/>
        </w:rPr>
        <w:t xml:space="preserve">also </w:t>
      </w:r>
      <w:r w:rsidRPr="00243986">
        <w:rPr>
          <w:rFonts w:ascii="Arial" w:eastAsia="Arial" w:hAnsi="Arial" w:cs="Arial"/>
          <w:bCs/>
          <w:sz w:val="24"/>
          <w:szCs w:val="24"/>
        </w:rPr>
        <w:t>accept payment</w:t>
      </w:r>
      <w:r w:rsidR="00CE0FF8" w:rsidRPr="00243986">
        <w:rPr>
          <w:rFonts w:ascii="Arial" w:eastAsia="Arial" w:hAnsi="Arial" w:cs="Arial"/>
          <w:bCs/>
          <w:sz w:val="24"/>
          <w:szCs w:val="24"/>
        </w:rPr>
        <w:t>s</w:t>
      </w:r>
      <w:r w:rsidRPr="00243986">
        <w:rPr>
          <w:rFonts w:ascii="Arial" w:eastAsia="Arial" w:hAnsi="Arial" w:cs="Arial"/>
          <w:bCs/>
          <w:sz w:val="24"/>
          <w:szCs w:val="24"/>
        </w:rPr>
        <w:t xml:space="preserve"> </w:t>
      </w:r>
      <w:r w:rsidR="00F35CF6" w:rsidRPr="00243986">
        <w:rPr>
          <w:rFonts w:ascii="Arial" w:eastAsia="Arial" w:hAnsi="Arial" w:cs="Arial"/>
          <w:bCs/>
          <w:sz w:val="24"/>
          <w:szCs w:val="24"/>
        </w:rPr>
        <w:t xml:space="preserve">made </w:t>
      </w:r>
      <w:r w:rsidR="00424DDC" w:rsidRPr="00243986">
        <w:rPr>
          <w:rFonts w:ascii="Arial" w:eastAsia="Arial" w:hAnsi="Arial" w:cs="Arial"/>
          <w:bCs/>
          <w:sz w:val="24"/>
          <w:szCs w:val="24"/>
        </w:rPr>
        <w:t>with</w:t>
      </w:r>
      <w:r w:rsidR="00CE0FF8" w:rsidRPr="0024398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43986">
        <w:rPr>
          <w:rFonts w:ascii="Arial" w:eastAsia="Arial" w:hAnsi="Arial" w:cs="Arial"/>
          <w:bCs/>
          <w:sz w:val="24"/>
          <w:szCs w:val="24"/>
        </w:rPr>
        <w:t>personal</w:t>
      </w:r>
      <w:r w:rsidRPr="00243986">
        <w:rPr>
          <w:rFonts w:ascii="Arial" w:eastAsia="Arial" w:hAnsi="Arial" w:cs="Arial"/>
          <w:sz w:val="24"/>
          <w:szCs w:val="24"/>
        </w:rPr>
        <w:t xml:space="preserve"> credit cards</w:t>
      </w:r>
      <w:r w:rsidR="00B627A7" w:rsidRPr="00243986">
        <w:rPr>
          <w:rFonts w:ascii="Arial" w:eastAsia="Arial" w:hAnsi="Arial" w:cs="Arial"/>
          <w:sz w:val="24"/>
          <w:szCs w:val="24"/>
        </w:rPr>
        <w:t xml:space="preserve">, as long as </w:t>
      </w:r>
      <w:r w:rsidR="00424DDC" w:rsidRPr="00243986">
        <w:rPr>
          <w:rFonts w:ascii="Arial" w:eastAsia="Arial" w:hAnsi="Arial" w:cs="Arial"/>
          <w:sz w:val="24"/>
          <w:szCs w:val="24"/>
        </w:rPr>
        <w:t xml:space="preserve">you provide </w:t>
      </w:r>
      <w:r w:rsidR="00B627A7" w:rsidRPr="00243986">
        <w:rPr>
          <w:rFonts w:ascii="Arial" w:eastAsia="Arial" w:hAnsi="Arial" w:cs="Arial"/>
          <w:sz w:val="24"/>
          <w:szCs w:val="24"/>
        </w:rPr>
        <w:t xml:space="preserve">evidence </w:t>
      </w:r>
      <w:r w:rsidR="00424DDC" w:rsidRPr="00243986">
        <w:rPr>
          <w:rFonts w:ascii="Arial" w:eastAsia="Arial" w:hAnsi="Arial" w:cs="Arial"/>
          <w:sz w:val="24"/>
          <w:szCs w:val="24"/>
        </w:rPr>
        <w:t>that</w:t>
      </w:r>
      <w:r w:rsidR="00B627A7" w:rsidRPr="00243986">
        <w:rPr>
          <w:rFonts w:ascii="Arial" w:eastAsia="Arial" w:hAnsi="Arial" w:cs="Arial"/>
          <w:sz w:val="24"/>
          <w:szCs w:val="24"/>
        </w:rPr>
        <w:t xml:space="preserve"> shows the </w:t>
      </w:r>
      <w:r w:rsidR="00CE0FF8" w:rsidRPr="00243986">
        <w:rPr>
          <w:rFonts w:ascii="Arial" w:eastAsia="Arial" w:hAnsi="Arial" w:cs="Arial"/>
          <w:sz w:val="24"/>
          <w:szCs w:val="24"/>
        </w:rPr>
        <w:t xml:space="preserve">holder of the credit card was fully repaid </w:t>
      </w:r>
      <w:r w:rsidR="007E3CFC" w:rsidRPr="00243986">
        <w:rPr>
          <w:rFonts w:ascii="Arial" w:eastAsia="Arial" w:hAnsi="Arial" w:cs="Arial"/>
          <w:sz w:val="24"/>
          <w:szCs w:val="24"/>
        </w:rPr>
        <w:t xml:space="preserve">by the </w:t>
      </w:r>
      <w:r w:rsidR="00E80DCC" w:rsidRPr="00243986">
        <w:rPr>
          <w:rFonts w:ascii="Arial" w:eastAsia="Arial" w:hAnsi="Arial" w:cs="Arial"/>
          <w:sz w:val="24"/>
          <w:szCs w:val="24"/>
        </w:rPr>
        <w:t>c</w:t>
      </w:r>
      <w:r w:rsidR="007E3CFC" w:rsidRPr="00243986">
        <w:rPr>
          <w:rFonts w:ascii="Arial" w:eastAsia="Arial" w:hAnsi="Arial" w:cs="Arial"/>
          <w:sz w:val="24"/>
          <w:szCs w:val="24"/>
        </w:rPr>
        <w:t>ompany</w:t>
      </w:r>
      <w:r w:rsidR="00EA14B4" w:rsidRPr="00243986">
        <w:rPr>
          <w:rFonts w:ascii="Arial" w:eastAsia="Arial" w:hAnsi="Arial" w:cs="Arial"/>
          <w:sz w:val="24"/>
          <w:szCs w:val="24"/>
        </w:rPr>
        <w:t>.</w:t>
      </w:r>
    </w:p>
    <w:p w14:paraId="278B828B" w14:textId="58D461FD" w:rsidR="2E12414D" w:rsidRPr="00243986" w:rsidRDefault="00CE0FF8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>If you use a credit card</w:t>
      </w:r>
      <w:r w:rsidR="00424DDC" w:rsidRPr="00243986">
        <w:rPr>
          <w:rFonts w:ascii="Arial" w:eastAsia="Arial" w:hAnsi="Arial" w:cs="Arial"/>
          <w:sz w:val="24"/>
          <w:szCs w:val="24"/>
        </w:rPr>
        <w:t>,</w:t>
      </w:r>
      <w:r w:rsidRPr="00243986">
        <w:rPr>
          <w:rFonts w:ascii="Arial" w:eastAsia="Arial" w:hAnsi="Arial" w:cs="Arial"/>
          <w:sz w:val="24"/>
          <w:szCs w:val="24"/>
        </w:rPr>
        <w:t xml:space="preserve"> </w:t>
      </w:r>
      <w:r w:rsidR="2E12414D" w:rsidRPr="00243986">
        <w:rPr>
          <w:rFonts w:ascii="Arial" w:eastAsia="Arial" w:hAnsi="Arial" w:cs="Arial"/>
          <w:sz w:val="24"/>
          <w:szCs w:val="24"/>
        </w:rPr>
        <w:t>we</w:t>
      </w:r>
      <w:r w:rsidR="00424DDC" w:rsidRPr="00243986">
        <w:rPr>
          <w:rFonts w:ascii="Arial" w:eastAsia="Arial" w:hAnsi="Arial" w:cs="Arial"/>
          <w:sz w:val="24"/>
          <w:szCs w:val="24"/>
        </w:rPr>
        <w:t>’</w:t>
      </w:r>
      <w:r w:rsidRPr="00243986">
        <w:rPr>
          <w:rFonts w:ascii="Arial" w:eastAsia="Arial" w:hAnsi="Arial" w:cs="Arial"/>
          <w:sz w:val="24"/>
          <w:szCs w:val="24"/>
        </w:rPr>
        <w:t>ll need</w:t>
      </w:r>
      <w:r w:rsidR="009E3D03" w:rsidRPr="00243986">
        <w:rPr>
          <w:rFonts w:ascii="Arial" w:eastAsia="Arial" w:hAnsi="Arial" w:cs="Arial"/>
          <w:sz w:val="24"/>
          <w:szCs w:val="24"/>
        </w:rPr>
        <w:t>:</w:t>
      </w:r>
    </w:p>
    <w:p w14:paraId="08515282" w14:textId="45989C18" w:rsidR="2E12414D" w:rsidRPr="00243986" w:rsidRDefault="00CE0FF8" w:rsidP="0050557F">
      <w:pPr>
        <w:pStyle w:val="ListParagraph"/>
        <w:numPr>
          <w:ilvl w:val="0"/>
          <w:numId w:val="4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>A c</w:t>
      </w:r>
      <w:r w:rsidR="2E12414D" w:rsidRPr="00243986">
        <w:rPr>
          <w:rFonts w:ascii="Arial" w:eastAsia="Arial" w:hAnsi="Arial" w:cs="Arial"/>
          <w:sz w:val="24"/>
          <w:szCs w:val="24"/>
        </w:rPr>
        <w:t xml:space="preserve">redit </w:t>
      </w:r>
      <w:r w:rsidRPr="00243986">
        <w:rPr>
          <w:rFonts w:ascii="Arial" w:eastAsia="Arial" w:hAnsi="Arial" w:cs="Arial"/>
          <w:sz w:val="24"/>
          <w:szCs w:val="24"/>
        </w:rPr>
        <w:t>c</w:t>
      </w:r>
      <w:r w:rsidR="2E12414D" w:rsidRPr="00243986">
        <w:rPr>
          <w:rFonts w:ascii="Arial" w:eastAsia="Arial" w:hAnsi="Arial" w:cs="Arial"/>
          <w:sz w:val="24"/>
          <w:szCs w:val="24"/>
        </w:rPr>
        <w:t xml:space="preserve">ard statement </w:t>
      </w:r>
      <w:r w:rsidRPr="00243986">
        <w:rPr>
          <w:rFonts w:ascii="Arial" w:eastAsia="Arial" w:hAnsi="Arial" w:cs="Arial"/>
          <w:sz w:val="24"/>
          <w:szCs w:val="24"/>
        </w:rPr>
        <w:t xml:space="preserve">that </w:t>
      </w:r>
      <w:r w:rsidR="005C4DC0">
        <w:rPr>
          <w:rFonts w:ascii="Arial" w:eastAsia="Arial" w:hAnsi="Arial" w:cs="Arial"/>
          <w:sz w:val="24"/>
          <w:szCs w:val="24"/>
        </w:rPr>
        <w:t xml:space="preserve">shows </w:t>
      </w:r>
      <w:r w:rsidR="00BE0673" w:rsidRPr="00243986">
        <w:rPr>
          <w:rFonts w:ascii="Arial" w:eastAsia="Arial" w:hAnsi="Arial" w:cs="Arial"/>
          <w:sz w:val="24"/>
          <w:szCs w:val="24"/>
        </w:rPr>
        <w:t xml:space="preserve">the relevant invoice was </w:t>
      </w:r>
      <w:r w:rsidR="2E12414D" w:rsidRPr="00243986">
        <w:rPr>
          <w:rFonts w:ascii="Arial" w:eastAsia="Arial" w:hAnsi="Arial" w:cs="Arial"/>
          <w:sz w:val="24"/>
          <w:szCs w:val="24"/>
        </w:rPr>
        <w:t>pa</w:t>
      </w:r>
      <w:r w:rsidR="00BE0673" w:rsidRPr="00243986">
        <w:rPr>
          <w:rFonts w:ascii="Arial" w:eastAsia="Arial" w:hAnsi="Arial" w:cs="Arial"/>
          <w:sz w:val="24"/>
          <w:szCs w:val="24"/>
        </w:rPr>
        <w:t>id</w:t>
      </w:r>
    </w:p>
    <w:p w14:paraId="73202AE9" w14:textId="528A4369" w:rsidR="2E12414D" w:rsidRPr="00243986" w:rsidRDefault="00CE0FF8" w:rsidP="0050557F">
      <w:pPr>
        <w:pStyle w:val="ListParagraph"/>
        <w:numPr>
          <w:ilvl w:val="0"/>
          <w:numId w:val="4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>A b</w:t>
      </w:r>
      <w:r w:rsidR="2E12414D" w:rsidRPr="00243986">
        <w:rPr>
          <w:rFonts w:ascii="Arial" w:eastAsia="Arial" w:hAnsi="Arial" w:cs="Arial"/>
          <w:sz w:val="24"/>
          <w:szCs w:val="24"/>
        </w:rPr>
        <w:t xml:space="preserve">ank statement </w:t>
      </w:r>
      <w:r w:rsidR="001067AC">
        <w:rPr>
          <w:rFonts w:ascii="Arial" w:eastAsia="Arial" w:hAnsi="Arial" w:cs="Arial"/>
          <w:sz w:val="24"/>
          <w:szCs w:val="24"/>
        </w:rPr>
        <w:t>that shows</w:t>
      </w:r>
      <w:r w:rsidR="2E12414D" w:rsidRPr="00243986">
        <w:rPr>
          <w:rFonts w:ascii="Arial" w:eastAsia="Arial" w:hAnsi="Arial" w:cs="Arial"/>
          <w:sz w:val="24"/>
          <w:szCs w:val="24"/>
        </w:rPr>
        <w:t xml:space="preserve"> </w:t>
      </w:r>
      <w:r w:rsidRPr="00243986">
        <w:rPr>
          <w:rFonts w:ascii="Arial" w:eastAsia="Arial" w:hAnsi="Arial" w:cs="Arial"/>
          <w:sz w:val="24"/>
          <w:szCs w:val="24"/>
        </w:rPr>
        <w:t xml:space="preserve">a </w:t>
      </w:r>
      <w:r w:rsidR="2E12414D" w:rsidRPr="00243986">
        <w:rPr>
          <w:rFonts w:ascii="Arial" w:eastAsia="Arial" w:hAnsi="Arial" w:cs="Arial"/>
          <w:sz w:val="24"/>
          <w:szCs w:val="24"/>
        </w:rPr>
        <w:t xml:space="preserve">payment </w:t>
      </w:r>
      <w:r w:rsidRPr="00243986">
        <w:rPr>
          <w:rFonts w:ascii="Arial" w:eastAsia="Arial" w:hAnsi="Arial" w:cs="Arial"/>
          <w:sz w:val="24"/>
          <w:szCs w:val="24"/>
        </w:rPr>
        <w:t xml:space="preserve">to </w:t>
      </w:r>
      <w:r w:rsidR="2E12414D" w:rsidRPr="00243986">
        <w:rPr>
          <w:rFonts w:ascii="Arial" w:eastAsia="Arial" w:hAnsi="Arial" w:cs="Arial"/>
          <w:sz w:val="24"/>
          <w:szCs w:val="24"/>
        </w:rPr>
        <w:t>the credit card</w:t>
      </w:r>
      <w:r w:rsidRPr="00243986">
        <w:rPr>
          <w:rFonts w:ascii="Arial" w:eastAsia="Arial" w:hAnsi="Arial" w:cs="Arial"/>
          <w:sz w:val="24"/>
          <w:szCs w:val="24"/>
        </w:rPr>
        <w:t xml:space="preserve"> as </w:t>
      </w:r>
      <w:r w:rsidR="00354535" w:rsidRPr="00243986">
        <w:rPr>
          <w:rFonts w:ascii="Arial" w:eastAsia="Arial" w:hAnsi="Arial" w:cs="Arial"/>
          <w:sz w:val="24"/>
          <w:szCs w:val="24"/>
        </w:rPr>
        <w:t xml:space="preserve">set out </w:t>
      </w:r>
      <w:r w:rsidR="000D447C">
        <w:rPr>
          <w:rFonts w:ascii="Arial" w:eastAsia="Arial" w:hAnsi="Arial" w:cs="Arial"/>
          <w:sz w:val="24"/>
          <w:szCs w:val="24"/>
        </w:rPr>
        <w:t>in section 2 of</w:t>
      </w:r>
      <w:r w:rsidR="00821F85" w:rsidRPr="00243986">
        <w:rPr>
          <w:rFonts w:ascii="Arial" w:eastAsia="Arial" w:hAnsi="Arial" w:cs="Arial"/>
          <w:sz w:val="24"/>
          <w:szCs w:val="24"/>
        </w:rPr>
        <w:t xml:space="preserve"> this guidance </w:t>
      </w:r>
    </w:p>
    <w:p w14:paraId="62BE3B0B" w14:textId="0906F40D" w:rsidR="00AF6D08" w:rsidRDefault="2E12414D" w:rsidP="00243986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 xml:space="preserve">Both the credit card statement and bank statement must </w:t>
      </w:r>
      <w:r w:rsidR="00354535" w:rsidRPr="00243986">
        <w:rPr>
          <w:rFonts w:ascii="Arial" w:eastAsia="Arial" w:hAnsi="Arial" w:cs="Arial"/>
          <w:sz w:val="24"/>
          <w:szCs w:val="24"/>
        </w:rPr>
        <w:t>meet</w:t>
      </w:r>
      <w:r w:rsidRPr="00243986">
        <w:rPr>
          <w:rFonts w:ascii="Arial" w:eastAsia="Arial" w:hAnsi="Arial" w:cs="Arial"/>
          <w:sz w:val="24"/>
          <w:szCs w:val="24"/>
        </w:rPr>
        <w:t xml:space="preserve"> </w:t>
      </w:r>
      <w:r w:rsidR="00037C2C">
        <w:rPr>
          <w:rFonts w:ascii="Arial" w:eastAsia="Arial" w:hAnsi="Arial" w:cs="Arial"/>
          <w:sz w:val="24"/>
          <w:szCs w:val="24"/>
        </w:rPr>
        <w:t xml:space="preserve">the </w:t>
      </w:r>
      <w:r w:rsidRPr="00243986">
        <w:rPr>
          <w:rFonts w:ascii="Arial" w:eastAsia="Arial" w:hAnsi="Arial" w:cs="Arial"/>
          <w:sz w:val="24"/>
          <w:szCs w:val="24"/>
        </w:rPr>
        <w:t xml:space="preserve">requirements listed in section </w:t>
      </w:r>
      <w:r w:rsidR="00663266" w:rsidRPr="00243986">
        <w:rPr>
          <w:rFonts w:ascii="Arial" w:eastAsia="Arial" w:hAnsi="Arial" w:cs="Arial"/>
          <w:sz w:val="24"/>
          <w:szCs w:val="24"/>
        </w:rPr>
        <w:t>2.1</w:t>
      </w:r>
      <w:r w:rsidRPr="00243986">
        <w:rPr>
          <w:rFonts w:ascii="Arial" w:eastAsia="Arial" w:hAnsi="Arial" w:cs="Arial"/>
          <w:sz w:val="24"/>
          <w:szCs w:val="24"/>
        </w:rPr>
        <w:t>.</w:t>
      </w:r>
    </w:p>
    <w:p w14:paraId="1D0C1F8A" w14:textId="77777777" w:rsidR="00243986" w:rsidRPr="00243986" w:rsidRDefault="00243986" w:rsidP="00243986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</w:p>
    <w:p w14:paraId="5A345F46" w14:textId="6202A0C3" w:rsidR="00D73D9D" w:rsidRPr="009E0412" w:rsidRDefault="00571CE8" w:rsidP="0050557F">
      <w:pPr>
        <w:pStyle w:val="Heading3"/>
        <w:rPr>
          <w:rFonts w:ascii="Arial" w:hAnsi="Arial" w:cs="Arial"/>
        </w:rPr>
      </w:pPr>
      <w:r w:rsidRPr="009E0412">
        <w:rPr>
          <w:rFonts w:ascii="Arial" w:eastAsia="Arial" w:hAnsi="Arial" w:cs="Arial"/>
        </w:rPr>
        <w:t xml:space="preserve">2.5   </w:t>
      </w:r>
      <w:r w:rsidR="00D73D9D" w:rsidRPr="009E0412">
        <w:rPr>
          <w:rFonts w:ascii="Arial" w:eastAsia="Arial" w:hAnsi="Arial" w:cs="Arial"/>
        </w:rPr>
        <w:t xml:space="preserve">Payment </w:t>
      </w:r>
      <w:r w:rsidR="008306EB" w:rsidRPr="009E0412">
        <w:rPr>
          <w:rFonts w:ascii="Arial" w:eastAsia="Arial" w:hAnsi="Arial" w:cs="Arial"/>
        </w:rPr>
        <w:t>e</w:t>
      </w:r>
      <w:r w:rsidR="00D73D9D" w:rsidRPr="009E0412">
        <w:rPr>
          <w:rFonts w:ascii="Arial" w:eastAsia="Arial" w:hAnsi="Arial" w:cs="Arial"/>
        </w:rPr>
        <w:t xml:space="preserve">vidence – </w:t>
      </w:r>
      <w:r w:rsidR="008306EB" w:rsidRPr="009E0412">
        <w:rPr>
          <w:rFonts w:ascii="Arial" w:eastAsia="Arial" w:hAnsi="Arial" w:cs="Arial"/>
        </w:rPr>
        <w:t>i</w:t>
      </w:r>
      <w:r w:rsidR="000E0B8B" w:rsidRPr="009E0412">
        <w:rPr>
          <w:rFonts w:ascii="Arial" w:eastAsia="Arial" w:hAnsi="Arial" w:cs="Arial"/>
        </w:rPr>
        <w:t xml:space="preserve">nternational </w:t>
      </w:r>
      <w:r w:rsidR="008306EB" w:rsidRPr="009E0412">
        <w:rPr>
          <w:rFonts w:ascii="Arial" w:eastAsia="Arial" w:hAnsi="Arial" w:cs="Arial"/>
        </w:rPr>
        <w:t>p</w:t>
      </w:r>
      <w:r w:rsidR="000E0B8B" w:rsidRPr="009E0412">
        <w:rPr>
          <w:rFonts w:ascii="Arial" w:eastAsia="Arial" w:hAnsi="Arial" w:cs="Arial"/>
        </w:rPr>
        <w:t xml:space="preserve">ayments </w:t>
      </w:r>
    </w:p>
    <w:p w14:paraId="27ECEB56" w14:textId="6C75CD21" w:rsidR="00015DEB" w:rsidRPr="00243986" w:rsidRDefault="00DD0054" w:rsidP="0050557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 xml:space="preserve">If an invoice amount is not in </w:t>
      </w:r>
      <w:r w:rsidR="008B23A1" w:rsidRPr="00243986">
        <w:rPr>
          <w:rFonts w:ascii="Arial" w:eastAsia="Arial" w:hAnsi="Arial" w:cs="Arial"/>
          <w:sz w:val="24"/>
          <w:szCs w:val="24"/>
        </w:rPr>
        <w:t xml:space="preserve">pounds </w:t>
      </w:r>
      <w:r w:rsidR="00853F08" w:rsidRPr="00243986">
        <w:rPr>
          <w:rFonts w:ascii="Arial" w:eastAsia="Arial" w:hAnsi="Arial" w:cs="Arial"/>
          <w:sz w:val="24"/>
          <w:szCs w:val="24"/>
        </w:rPr>
        <w:t>s</w:t>
      </w:r>
      <w:r w:rsidR="008B23A1" w:rsidRPr="00243986">
        <w:rPr>
          <w:rFonts w:ascii="Arial" w:eastAsia="Arial" w:hAnsi="Arial" w:cs="Arial"/>
          <w:sz w:val="24"/>
          <w:szCs w:val="24"/>
        </w:rPr>
        <w:t>terling</w:t>
      </w:r>
      <w:r w:rsidR="00853F08" w:rsidRPr="00243986">
        <w:rPr>
          <w:rFonts w:ascii="Arial" w:eastAsia="Arial" w:hAnsi="Arial" w:cs="Arial"/>
          <w:sz w:val="24"/>
          <w:szCs w:val="24"/>
        </w:rPr>
        <w:t>,</w:t>
      </w:r>
      <w:r w:rsidR="008B23A1" w:rsidRPr="00243986">
        <w:rPr>
          <w:rFonts w:ascii="Arial" w:eastAsia="Arial" w:hAnsi="Arial" w:cs="Arial"/>
          <w:sz w:val="24"/>
          <w:szCs w:val="24"/>
        </w:rPr>
        <w:t xml:space="preserve"> we need to know</w:t>
      </w:r>
      <w:r w:rsidR="00C456E5" w:rsidRPr="00243986">
        <w:rPr>
          <w:rFonts w:ascii="Arial" w:eastAsia="Arial" w:hAnsi="Arial" w:cs="Arial"/>
          <w:sz w:val="24"/>
          <w:szCs w:val="24"/>
        </w:rPr>
        <w:t xml:space="preserve"> the</w:t>
      </w:r>
      <w:r w:rsidR="008B23A1" w:rsidRPr="00243986">
        <w:rPr>
          <w:rFonts w:ascii="Arial" w:eastAsia="Arial" w:hAnsi="Arial" w:cs="Arial"/>
          <w:sz w:val="24"/>
          <w:szCs w:val="24"/>
        </w:rPr>
        <w:t xml:space="preserve"> </w:t>
      </w:r>
      <w:r w:rsidR="00104C15" w:rsidRPr="00243986">
        <w:rPr>
          <w:rFonts w:ascii="Arial" w:eastAsia="Arial" w:hAnsi="Arial" w:cs="Arial"/>
          <w:sz w:val="24"/>
          <w:szCs w:val="24"/>
        </w:rPr>
        <w:t>currency conversion rate</w:t>
      </w:r>
      <w:r w:rsidR="008B23A1" w:rsidRPr="00243986">
        <w:rPr>
          <w:rFonts w:ascii="Arial" w:eastAsia="Arial" w:hAnsi="Arial" w:cs="Arial"/>
          <w:sz w:val="24"/>
          <w:szCs w:val="24"/>
        </w:rPr>
        <w:t xml:space="preserve"> that </w:t>
      </w:r>
      <w:r w:rsidR="00346CE2" w:rsidRPr="00243986">
        <w:rPr>
          <w:rFonts w:ascii="Arial" w:eastAsia="Arial" w:hAnsi="Arial" w:cs="Arial"/>
          <w:sz w:val="24"/>
          <w:szCs w:val="24"/>
        </w:rPr>
        <w:t xml:space="preserve">has been used. If this was not done at the time of payment, </w:t>
      </w:r>
      <w:r w:rsidR="00FC66DB" w:rsidRPr="00243986">
        <w:rPr>
          <w:rFonts w:ascii="Arial" w:eastAsia="Arial" w:hAnsi="Arial" w:cs="Arial"/>
          <w:sz w:val="24"/>
          <w:szCs w:val="24"/>
        </w:rPr>
        <w:t xml:space="preserve">the </w:t>
      </w:r>
      <w:r w:rsidR="00346CE2" w:rsidRPr="00243986">
        <w:rPr>
          <w:rFonts w:ascii="Arial" w:eastAsia="Arial" w:hAnsi="Arial" w:cs="Arial"/>
          <w:sz w:val="24"/>
          <w:szCs w:val="24"/>
        </w:rPr>
        <w:t xml:space="preserve">exchange rate </w:t>
      </w:r>
      <w:r w:rsidR="00FC66DB" w:rsidRPr="00243986">
        <w:rPr>
          <w:rFonts w:ascii="Arial" w:eastAsia="Arial" w:hAnsi="Arial" w:cs="Arial"/>
          <w:sz w:val="24"/>
          <w:szCs w:val="24"/>
        </w:rPr>
        <w:t xml:space="preserve">should be calculated using the </w:t>
      </w:r>
      <w:r w:rsidR="008B23A1" w:rsidRPr="00243986">
        <w:rPr>
          <w:rFonts w:ascii="Arial" w:eastAsia="Arial" w:hAnsi="Arial" w:cs="Arial"/>
          <w:sz w:val="24"/>
          <w:szCs w:val="24"/>
        </w:rPr>
        <w:t xml:space="preserve">online </w:t>
      </w:r>
      <w:hyperlink r:id="rId12" w:history="1">
        <w:r w:rsidR="001531DF" w:rsidRPr="00243986">
          <w:rPr>
            <w:rStyle w:val="Hyperlink"/>
            <w:rFonts w:ascii="Arial" w:eastAsia="Arial" w:hAnsi="Arial" w:cs="Arial"/>
            <w:sz w:val="24"/>
            <w:szCs w:val="24"/>
          </w:rPr>
          <w:t xml:space="preserve">EU </w:t>
        </w:r>
        <w:r w:rsidR="00FC66DB" w:rsidRPr="00243986">
          <w:rPr>
            <w:rStyle w:val="Hyperlink"/>
            <w:rFonts w:ascii="Arial" w:eastAsia="Arial" w:hAnsi="Arial" w:cs="Arial"/>
            <w:bCs/>
            <w:sz w:val="24"/>
            <w:szCs w:val="24"/>
          </w:rPr>
          <w:t>currency conversion calculator</w:t>
        </w:r>
      </w:hyperlink>
      <w:r w:rsidR="00D264C1" w:rsidRPr="00243986">
        <w:rPr>
          <w:rFonts w:ascii="Arial" w:eastAsia="Arial" w:hAnsi="Arial" w:cs="Arial"/>
          <w:sz w:val="24"/>
          <w:szCs w:val="24"/>
        </w:rPr>
        <w:t>.</w:t>
      </w:r>
    </w:p>
    <w:p w14:paraId="02C940B7" w14:textId="27528238" w:rsidR="006A7D26" w:rsidRPr="00243986" w:rsidRDefault="00DD0054" w:rsidP="001017A2">
      <w:pPr>
        <w:tabs>
          <w:tab w:val="left" w:pos="690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43986">
        <w:rPr>
          <w:rFonts w:ascii="Arial" w:eastAsia="Arial" w:hAnsi="Arial" w:cs="Arial"/>
          <w:sz w:val="24"/>
          <w:szCs w:val="24"/>
        </w:rPr>
        <w:t>W</w:t>
      </w:r>
      <w:r w:rsidR="006A7D26" w:rsidRPr="00243986">
        <w:rPr>
          <w:rFonts w:ascii="Arial" w:eastAsia="Arial" w:hAnsi="Arial" w:cs="Arial"/>
          <w:sz w:val="24"/>
          <w:szCs w:val="24"/>
        </w:rPr>
        <w:t xml:space="preserve">hen using the currency conversion calculator, select the month </w:t>
      </w:r>
      <w:r w:rsidR="00110C08" w:rsidRPr="00243986">
        <w:rPr>
          <w:rFonts w:ascii="Arial" w:eastAsia="Arial" w:hAnsi="Arial" w:cs="Arial"/>
          <w:sz w:val="24"/>
          <w:szCs w:val="24"/>
        </w:rPr>
        <w:t xml:space="preserve">the </w:t>
      </w:r>
      <w:r w:rsidR="006A7D26" w:rsidRPr="00243986">
        <w:rPr>
          <w:rFonts w:ascii="Arial" w:eastAsia="Arial" w:hAnsi="Arial" w:cs="Arial"/>
          <w:sz w:val="24"/>
          <w:szCs w:val="24"/>
        </w:rPr>
        <w:t xml:space="preserve">payment was </w:t>
      </w:r>
      <w:r w:rsidR="00AB49A2" w:rsidRPr="00243986">
        <w:rPr>
          <w:rFonts w:ascii="Arial" w:eastAsia="Arial" w:hAnsi="Arial" w:cs="Arial"/>
          <w:sz w:val="24"/>
          <w:szCs w:val="24"/>
        </w:rPr>
        <w:t>made to ensure the correct rate is applied.</w:t>
      </w:r>
    </w:p>
    <w:p w14:paraId="0A0A590E" w14:textId="638077B2" w:rsidR="00BA3459" w:rsidRPr="00243986" w:rsidRDefault="00DD0054" w:rsidP="00243986">
      <w:pPr>
        <w:tabs>
          <w:tab w:val="left" w:pos="690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43986">
        <w:rPr>
          <w:rFonts w:ascii="Arial" w:hAnsi="Arial" w:cs="Arial"/>
          <w:sz w:val="24"/>
          <w:szCs w:val="24"/>
        </w:rPr>
        <w:t>Bank charges</w:t>
      </w:r>
      <w:r w:rsidR="00D53F50" w:rsidRPr="00243986">
        <w:rPr>
          <w:rFonts w:ascii="Arial" w:hAnsi="Arial" w:cs="Arial"/>
          <w:sz w:val="24"/>
          <w:szCs w:val="24"/>
        </w:rPr>
        <w:t xml:space="preserve"> and </w:t>
      </w:r>
      <w:r w:rsidRPr="00243986">
        <w:rPr>
          <w:rFonts w:ascii="Arial" w:hAnsi="Arial" w:cs="Arial"/>
          <w:sz w:val="24"/>
          <w:szCs w:val="24"/>
        </w:rPr>
        <w:t xml:space="preserve">transaction fees are </w:t>
      </w:r>
      <w:r w:rsidRPr="00243986">
        <w:rPr>
          <w:rFonts w:ascii="Arial" w:hAnsi="Arial" w:cs="Arial"/>
          <w:bCs/>
          <w:sz w:val="24"/>
          <w:szCs w:val="24"/>
        </w:rPr>
        <w:t>ineligible</w:t>
      </w:r>
      <w:r w:rsidRPr="00243986">
        <w:rPr>
          <w:rFonts w:ascii="Arial" w:hAnsi="Arial" w:cs="Arial"/>
          <w:sz w:val="24"/>
          <w:szCs w:val="24"/>
        </w:rPr>
        <w:t xml:space="preserve"> and will be </w:t>
      </w:r>
      <w:r w:rsidR="00D53F50" w:rsidRPr="00243986">
        <w:rPr>
          <w:rFonts w:ascii="Arial" w:hAnsi="Arial" w:cs="Arial"/>
          <w:sz w:val="24"/>
          <w:szCs w:val="24"/>
        </w:rPr>
        <w:t>removed</w:t>
      </w:r>
      <w:r w:rsidRPr="00243986">
        <w:rPr>
          <w:rFonts w:ascii="Arial" w:hAnsi="Arial" w:cs="Arial"/>
          <w:sz w:val="24"/>
          <w:szCs w:val="24"/>
        </w:rPr>
        <w:t xml:space="preserve"> from the claim calculation.</w:t>
      </w:r>
    </w:p>
    <w:p w14:paraId="1182372F" w14:textId="0650591E" w:rsidR="00770656" w:rsidRPr="009E0412" w:rsidRDefault="00A07FE6" w:rsidP="0050557F">
      <w:pPr>
        <w:tabs>
          <w:tab w:val="left" w:pos="6900"/>
        </w:tabs>
        <w:jc w:val="both"/>
        <w:rPr>
          <w:rStyle w:val="eop"/>
          <w:rFonts w:ascii="Arial" w:hAnsi="Arial" w:cs="Arial"/>
        </w:rPr>
      </w:pPr>
      <w:r w:rsidRPr="009E0412">
        <w:rPr>
          <w:rFonts w:ascii="Arial" w:hAnsi="Arial" w:cs="Arial"/>
          <w:noProof/>
        </w:rPr>
        <w:lastRenderedPageBreak/>
        <w:drawing>
          <wp:inline distT="0" distB="0" distL="0" distR="0" wp14:anchorId="53778B58" wp14:editId="4710DDB7">
            <wp:extent cx="5163263" cy="3409950"/>
            <wp:effectExtent l="0" t="0" r="0" b="0"/>
            <wp:docPr id="1867777712" name="Picture 1" descr="A screenshot of a currency converter showing an invoice amount in US dollars converted to pounds sterl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77712" name="Picture 1" descr="A screenshot of a currency converter showing an invoice amount in US dollars converted to pounds sterling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3263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C88A" w14:textId="77777777" w:rsidR="00770656" w:rsidRPr="009E0412" w:rsidRDefault="00770656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color w:val="0E2841" w:themeColor="text2"/>
        </w:rPr>
      </w:pPr>
    </w:p>
    <w:p w14:paraId="1ECE5C7C" w14:textId="13CFFCDA" w:rsidR="001F799B" w:rsidRPr="009E0412" w:rsidRDefault="00FB19C6" w:rsidP="0050557F">
      <w:pPr>
        <w:pStyle w:val="Heading3"/>
        <w:rPr>
          <w:rStyle w:val="eop"/>
          <w:rFonts w:ascii="Arial" w:hAnsi="Arial" w:cs="Arial"/>
        </w:rPr>
      </w:pPr>
      <w:r w:rsidRPr="009E0412">
        <w:rPr>
          <w:rStyle w:val="eop"/>
          <w:rFonts w:ascii="Arial" w:hAnsi="Arial" w:cs="Arial"/>
        </w:rPr>
        <w:t xml:space="preserve">2.6 </w:t>
      </w:r>
      <w:r w:rsidR="00B55DD4" w:rsidRPr="009E0412">
        <w:rPr>
          <w:rStyle w:val="eop"/>
          <w:rFonts w:ascii="Arial" w:hAnsi="Arial" w:cs="Arial"/>
        </w:rPr>
        <w:t xml:space="preserve">  </w:t>
      </w:r>
      <w:r w:rsidR="001F799B" w:rsidRPr="009E0412">
        <w:rPr>
          <w:rStyle w:val="eop"/>
          <w:rFonts w:ascii="Arial" w:hAnsi="Arial" w:cs="Arial"/>
        </w:rPr>
        <w:t xml:space="preserve">Payment </w:t>
      </w:r>
      <w:r w:rsidR="008306EB" w:rsidRPr="009E0412">
        <w:rPr>
          <w:rStyle w:val="eop"/>
          <w:rFonts w:ascii="Arial" w:hAnsi="Arial" w:cs="Arial"/>
        </w:rPr>
        <w:t>e</w:t>
      </w:r>
      <w:r w:rsidR="001F799B" w:rsidRPr="009E0412">
        <w:rPr>
          <w:rStyle w:val="eop"/>
          <w:rFonts w:ascii="Arial" w:hAnsi="Arial" w:cs="Arial"/>
        </w:rPr>
        <w:t xml:space="preserve">vidence </w:t>
      </w:r>
      <w:r w:rsidR="0036070E" w:rsidRPr="009E0412">
        <w:rPr>
          <w:rFonts w:ascii="Arial" w:hAnsi="Arial" w:cs="Arial"/>
        </w:rPr>
        <w:t>–</w:t>
      </w:r>
      <w:r w:rsidR="001F799B" w:rsidRPr="009E0412">
        <w:rPr>
          <w:rStyle w:val="eop"/>
          <w:rFonts w:ascii="Arial" w:hAnsi="Arial" w:cs="Arial"/>
        </w:rPr>
        <w:t xml:space="preserve"> </w:t>
      </w:r>
      <w:r w:rsidR="009444CE" w:rsidRPr="009E0412">
        <w:rPr>
          <w:rStyle w:val="eop"/>
          <w:rFonts w:ascii="Arial" w:hAnsi="Arial" w:cs="Arial"/>
        </w:rPr>
        <w:t>third-</w:t>
      </w:r>
      <w:r w:rsidR="008306EB" w:rsidRPr="009E0412">
        <w:rPr>
          <w:rStyle w:val="eop"/>
          <w:rFonts w:ascii="Arial" w:hAnsi="Arial" w:cs="Arial"/>
        </w:rPr>
        <w:t>p</w:t>
      </w:r>
      <w:r w:rsidR="001F799B" w:rsidRPr="009E0412">
        <w:rPr>
          <w:rStyle w:val="eop"/>
          <w:rFonts w:ascii="Arial" w:hAnsi="Arial" w:cs="Arial"/>
        </w:rPr>
        <w:t xml:space="preserve">arty </w:t>
      </w:r>
      <w:r w:rsidR="008306EB" w:rsidRPr="009E0412">
        <w:rPr>
          <w:rStyle w:val="eop"/>
          <w:rFonts w:ascii="Arial" w:hAnsi="Arial" w:cs="Arial"/>
        </w:rPr>
        <w:t>p</w:t>
      </w:r>
      <w:r w:rsidR="001F799B" w:rsidRPr="009E0412">
        <w:rPr>
          <w:rStyle w:val="eop"/>
          <w:rFonts w:ascii="Arial" w:hAnsi="Arial" w:cs="Arial"/>
        </w:rPr>
        <w:t xml:space="preserve">ayment </w:t>
      </w:r>
      <w:r w:rsidR="008306EB" w:rsidRPr="009E0412">
        <w:rPr>
          <w:rStyle w:val="eop"/>
          <w:rFonts w:ascii="Arial" w:hAnsi="Arial" w:cs="Arial"/>
        </w:rPr>
        <w:t>p</w:t>
      </w:r>
      <w:r w:rsidR="001F799B" w:rsidRPr="009E0412">
        <w:rPr>
          <w:rStyle w:val="eop"/>
          <w:rFonts w:ascii="Arial" w:hAnsi="Arial" w:cs="Arial"/>
        </w:rPr>
        <w:t xml:space="preserve">latforms </w:t>
      </w:r>
      <w:r w:rsidR="000A6471" w:rsidRPr="009E0412">
        <w:rPr>
          <w:rStyle w:val="eop"/>
          <w:rFonts w:ascii="Arial" w:hAnsi="Arial" w:cs="Arial"/>
        </w:rPr>
        <w:t>(</w:t>
      </w:r>
      <w:r w:rsidR="008306EB" w:rsidRPr="009E0412">
        <w:rPr>
          <w:rStyle w:val="eop"/>
          <w:rFonts w:ascii="Arial" w:hAnsi="Arial" w:cs="Arial"/>
        </w:rPr>
        <w:t>for example</w:t>
      </w:r>
      <w:r w:rsidR="0036070E" w:rsidRPr="009E0412">
        <w:rPr>
          <w:rStyle w:val="eop"/>
          <w:rFonts w:ascii="Arial" w:hAnsi="Arial" w:cs="Arial"/>
        </w:rPr>
        <w:t>,</w:t>
      </w:r>
      <w:r w:rsidR="001F799B" w:rsidRPr="009E0412">
        <w:rPr>
          <w:rStyle w:val="eop"/>
          <w:rFonts w:ascii="Arial" w:hAnsi="Arial" w:cs="Arial"/>
        </w:rPr>
        <w:t xml:space="preserve"> </w:t>
      </w:r>
      <w:r w:rsidR="00644256" w:rsidRPr="009E0412">
        <w:rPr>
          <w:rStyle w:val="eop"/>
          <w:rFonts w:ascii="Arial" w:hAnsi="Arial" w:cs="Arial"/>
        </w:rPr>
        <w:t>PayPal</w:t>
      </w:r>
      <w:r w:rsidR="0036070E" w:rsidRPr="009E0412">
        <w:rPr>
          <w:rStyle w:val="eop"/>
          <w:rFonts w:ascii="Arial" w:hAnsi="Arial" w:cs="Arial"/>
        </w:rPr>
        <w:t xml:space="preserve"> or</w:t>
      </w:r>
      <w:r w:rsidR="001F799B" w:rsidRPr="009E0412">
        <w:rPr>
          <w:rStyle w:val="eop"/>
          <w:rFonts w:ascii="Arial" w:hAnsi="Arial" w:cs="Arial"/>
        </w:rPr>
        <w:t xml:space="preserve"> Upwork</w:t>
      </w:r>
      <w:r w:rsidR="000A6471" w:rsidRPr="009E0412">
        <w:rPr>
          <w:rStyle w:val="eop"/>
          <w:rFonts w:ascii="Arial" w:hAnsi="Arial" w:cs="Arial"/>
        </w:rPr>
        <w:t>)</w:t>
      </w:r>
    </w:p>
    <w:p w14:paraId="6DBED4BD" w14:textId="77777777" w:rsidR="001F799B" w:rsidRPr="009E0412" w:rsidRDefault="001F799B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color w:val="0E2841" w:themeColor="text2"/>
        </w:rPr>
      </w:pPr>
    </w:p>
    <w:p w14:paraId="23CAC130" w14:textId="7B222686" w:rsidR="00EC48B2" w:rsidRPr="00AE5929" w:rsidRDefault="009444CE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 xml:space="preserve">Any payments </w:t>
      </w:r>
      <w:r w:rsidR="00FB54B7" w:rsidRPr="00AE5929">
        <w:rPr>
          <w:rStyle w:val="eop"/>
          <w:rFonts w:ascii="Arial" w:hAnsi="Arial" w:cs="Arial"/>
        </w:rPr>
        <w:t xml:space="preserve">made using </w:t>
      </w:r>
      <w:r w:rsidRPr="00AE5929">
        <w:rPr>
          <w:rStyle w:val="eop"/>
          <w:rFonts w:ascii="Arial" w:hAnsi="Arial" w:cs="Arial"/>
        </w:rPr>
        <w:t xml:space="preserve">a third-party payment platform </w:t>
      </w:r>
      <w:r w:rsidR="00FA2913" w:rsidRPr="00AE5929">
        <w:rPr>
          <w:rStyle w:val="eop"/>
          <w:rFonts w:ascii="Arial" w:hAnsi="Arial" w:cs="Arial"/>
        </w:rPr>
        <w:t xml:space="preserve">must be </w:t>
      </w:r>
      <w:r w:rsidR="00FB54B7" w:rsidRPr="00AE5929">
        <w:rPr>
          <w:rStyle w:val="eop"/>
          <w:rFonts w:ascii="Arial" w:hAnsi="Arial" w:cs="Arial"/>
        </w:rPr>
        <w:t xml:space="preserve">made from an account </w:t>
      </w:r>
      <w:r w:rsidR="00FA2913" w:rsidRPr="00AE5929">
        <w:rPr>
          <w:rStyle w:val="eop"/>
          <w:rFonts w:ascii="Arial" w:hAnsi="Arial" w:cs="Arial"/>
        </w:rPr>
        <w:t xml:space="preserve">in the </w:t>
      </w:r>
      <w:r w:rsidR="00BE4EB6" w:rsidRPr="00AE5929">
        <w:rPr>
          <w:rStyle w:val="eop"/>
          <w:rFonts w:ascii="Arial" w:hAnsi="Arial" w:cs="Arial"/>
        </w:rPr>
        <w:t>company</w:t>
      </w:r>
      <w:r w:rsidR="00FB54B7" w:rsidRPr="00AE5929">
        <w:rPr>
          <w:rStyle w:val="eop"/>
          <w:rFonts w:ascii="Arial" w:hAnsi="Arial" w:cs="Arial"/>
        </w:rPr>
        <w:t>’s</w:t>
      </w:r>
      <w:r w:rsidR="002F63ED" w:rsidRPr="00AE5929">
        <w:rPr>
          <w:rStyle w:val="eop"/>
          <w:rFonts w:ascii="Arial" w:hAnsi="Arial" w:cs="Arial"/>
        </w:rPr>
        <w:t xml:space="preserve"> </w:t>
      </w:r>
      <w:r w:rsidR="005D52B0" w:rsidRPr="00AE5929">
        <w:rPr>
          <w:rStyle w:val="eop"/>
          <w:rFonts w:ascii="Arial" w:hAnsi="Arial" w:cs="Arial"/>
        </w:rPr>
        <w:t>name</w:t>
      </w:r>
      <w:r w:rsidR="00EC48B2" w:rsidRPr="00AE5929">
        <w:rPr>
          <w:rStyle w:val="eop"/>
          <w:rFonts w:ascii="Arial" w:hAnsi="Arial" w:cs="Arial"/>
        </w:rPr>
        <w:t xml:space="preserve">. </w:t>
      </w:r>
    </w:p>
    <w:p w14:paraId="2F633A82" w14:textId="77777777" w:rsidR="00EC48B2" w:rsidRPr="00AE5929" w:rsidRDefault="00EC48B2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14750267" w14:textId="7CABB489" w:rsidR="007747E0" w:rsidRDefault="00AC0405" w:rsidP="00AE592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If you’ve paid</w:t>
      </w:r>
      <w:r w:rsidR="001F799B" w:rsidRPr="00AE5929">
        <w:rPr>
          <w:rStyle w:val="eop"/>
          <w:rFonts w:ascii="Arial" w:hAnsi="Arial" w:cs="Arial"/>
        </w:rPr>
        <w:t xml:space="preserve"> an invoice </w:t>
      </w:r>
      <w:r w:rsidRPr="00AE5929">
        <w:rPr>
          <w:rStyle w:val="eop"/>
          <w:rFonts w:ascii="Arial" w:hAnsi="Arial" w:cs="Arial"/>
        </w:rPr>
        <w:t>using</w:t>
      </w:r>
      <w:r w:rsidR="009444CE" w:rsidRPr="00AE5929">
        <w:rPr>
          <w:rStyle w:val="eop"/>
          <w:rFonts w:ascii="Arial" w:hAnsi="Arial" w:cs="Arial"/>
        </w:rPr>
        <w:t xml:space="preserve"> </w:t>
      </w:r>
      <w:r w:rsidR="001F799B" w:rsidRPr="00AE5929">
        <w:rPr>
          <w:rStyle w:val="eop"/>
          <w:rFonts w:ascii="Arial" w:hAnsi="Arial" w:cs="Arial"/>
        </w:rPr>
        <w:t>a third-party payment platform, we</w:t>
      </w:r>
      <w:r w:rsidRPr="00AE5929">
        <w:rPr>
          <w:rStyle w:val="eop"/>
          <w:rFonts w:ascii="Arial" w:hAnsi="Arial" w:cs="Arial"/>
        </w:rPr>
        <w:t>’</w:t>
      </w:r>
      <w:r w:rsidR="005504C9" w:rsidRPr="00AE5929">
        <w:rPr>
          <w:rStyle w:val="eop"/>
          <w:rFonts w:ascii="Arial" w:hAnsi="Arial" w:cs="Arial"/>
        </w:rPr>
        <w:t>ll need</w:t>
      </w:r>
      <w:r w:rsidR="007747E0" w:rsidRPr="00AE5929">
        <w:rPr>
          <w:rStyle w:val="eop"/>
          <w:rFonts w:ascii="Arial" w:hAnsi="Arial" w:cs="Arial"/>
        </w:rPr>
        <w:t>:</w:t>
      </w:r>
    </w:p>
    <w:p w14:paraId="616994DC" w14:textId="77777777" w:rsidR="00AE5929" w:rsidRPr="00AE5929" w:rsidRDefault="00AE5929" w:rsidP="00AE592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54171512" w14:textId="46C51864" w:rsidR="001F799B" w:rsidRPr="00AE5929" w:rsidRDefault="009B543B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T</w:t>
      </w:r>
      <w:r w:rsidR="005504C9" w:rsidRPr="00AE5929">
        <w:rPr>
          <w:rStyle w:val="eop"/>
          <w:rFonts w:ascii="Arial" w:hAnsi="Arial" w:cs="Arial"/>
        </w:rPr>
        <w:t xml:space="preserve">he invoice </w:t>
      </w:r>
    </w:p>
    <w:p w14:paraId="79915AC3" w14:textId="24EC56CE" w:rsidR="001F799B" w:rsidRPr="00AE5929" w:rsidRDefault="009B543B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E</w:t>
      </w:r>
      <w:r w:rsidR="5A45661E" w:rsidRPr="00AE5929">
        <w:rPr>
          <w:rStyle w:val="eop"/>
          <w:rFonts w:ascii="Arial" w:hAnsi="Arial" w:cs="Arial"/>
        </w:rPr>
        <w:t xml:space="preserve">vidence from the payment </w:t>
      </w:r>
      <w:r w:rsidR="001F799B" w:rsidRPr="00AE5929">
        <w:rPr>
          <w:rStyle w:val="eop"/>
          <w:rFonts w:ascii="Arial" w:hAnsi="Arial" w:cs="Arial"/>
        </w:rPr>
        <w:t xml:space="preserve">platform </w:t>
      </w:r>
      <w:r w:rsidR="00E90C15" w:rsidRPr="00AE5929">
        <w:rPr>
          <w:rStyle w:val="eop"/>
          <w:rFonts w:ascii="Arial" w:hAnsi="Arial" w:cs="Arial"/>
        </w:rPr>
        <w:t>to show the amount of the payment and who was paid</w:t>
      </w:r>
    </w:p>
    <w:p w14:paraId="71DE1151" w14:textId="77777777" w:rsidR="001315CD" w:rsidRPr="00AE5929" w:rsidRDefault="001315CD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0F566BA6" w14:textId="359A18EA" w:rsidR="007747E0" w:rsidRDefault="007747E0" w:rsidP="00AE592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We may also need</w:t>
      </w:r>
      <w:r w:rsidR="00660DC8" w:rsidRPr="00AE5929">
        <w:rPr>
          <w:rStyle w:val="eop"/>
          <w:rFonts w:ascii="Arial" w:hAnsi="Arial" w:cs="Arial"/>
        </w:rPr>
        <w:t xml:space="preserve"> one or both of the following</w:t>
      </w:r>
      <w:r w:rsidRPr="00AE5929">
        <w:rPr>
          <w:rStyle w:val="eop"/>
          <w:rFonts w:ascii="Arial" w:hAnsi="Arial" w:cs="Arial"/>
        </w:rPr>
        <w:t>:</w:t>
      </w:r>
    </w:p>
    <w:p w14:paraId="59093BE2" w14:textId="77777777" w:rsidR="00AE5929" w:rsidRPr="00AE5929" w:rsidRDefault="00AE5929" w:rsidP="00AE592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37628101" w14:textId="19CAEDC3" w:rsidR="007747E0" w:rsidRPr="00AE5929" w:rsidRDefault="00AC0405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A</w:t>
      </w:r>
      <w:r w:rsidR="007747E0" w:rsidRPr="00AE5929">
        <w:rPr>
          <w:rStyle w:val="eop"/>
          <w:rFonts w:ascii="Arial" w:hAnsi="Arial" w:cs="Arial"/>
        </w:rPr>
        <w:t xml:space="preserve"> copy of the relevant bank statement</w:t>
      </w:r>
    </w:p>
    <w:p w14:paraId="6476A2AA" w14:textId="704501BE" w:rsidR="003C43FC" w:rsidRDefault="00AC0405" w:rsidP="00AE592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C</w:t>
      </w:r>
      <w:r w:rsidR="001F799B" w:rsidRPr="00AE5929">
        <w:rPr>
          <w:rStyle w:val="eop"/>
          <w:rFonts w:ascii="Arial" w:hAnsi="Arial" w:cs="Arial"/>
        </w:rPr>
        <w:t>onfirmation from the supplier that payment has been received (</w:t>
      </w:r>
      <w:r w:rsidR="009444CE" w:rsidRPr="00AE5929">
        <w:rPr>
          <w:rStyle w:val="eop"/>
          <w:rFonts w:ascii="Arial" w:hAnsi="Arial" w:cs="Arial"/>
        </w:rPr>
        <w:t xml:space="preserve">for example, a </w:t>
      </w:r>
      <w:r w:rsidR="001F799B" w:rsidRPr="00AE5929">
        <w:rPr>
          <w:rStyle w:val="eop"/>
          <w:rFonts w:ascii="Arial" w:hAnsi="Arial" w:cs="Arial"/>
        </w:rPr>
        <w:t>receipted invoice)</w:t>
      </w:r>
    </w:p>
    <w:p w14:paraId="78CD97D1" w14:textId="77777777" w:rsidR="00AE5929" w:rsidRPr="00AE5929" w:rsidRDefault="00AE5929" w:rsidP="00AE592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17DA3946" w14:textId="135394C3" w:rsidR="00DF6C2C" w:rsidRPr="009E0412" w:rsidRDefault="00FB19C6" w:rsidP="0050557F">
      <w:pPr>
        <w:pStyle w:val="Heading3"/>
        <w:rPr>
          <w:rFonts w:ascii="Arial" w:hAnsi="Arial" w:cs="Arial"/>
        </w:rPr>
      </w:pPr>
      <w:r w:rsidRPr="009E0412">
        <w:rPr>
          <w:rFonts w:ascii="Arial" w:hAnsi="Arial" w:cs="Arial"/>
        </w:rPr>
        <w:t>2.7</w:t>
      </w:r>
      <w:r w:rsidR="00EA0CDF" w:rsidRPr="009E0412">
        <w:rPr>
          <w:rFonts w:ascii="Arial" w:hAnsi="Arial" w:cs="Arial"/>
        </w:rPr>
        <w:t xml:space="preserve">    </w:t>
      </w:r>
      <w:r w:rsidR="00DF6C2C" w:rsidRPr="009E0412">
        <w:rPr>
          <w:rFonts w:ascii="Arial" w:hAnsi="Arial" w:cs="Arial"/>
        </w:rPr>
        <w:t xml:space="preserve">Payment </w:t>
      </w:r>
      <w:r w:rsidR="00644256" w:rsidRPr="009E0412">
        <w:rPr>
          <w:rFonts w:ascii="Arial" w:hAnsi="Arial" w:cs="Arial"/>
        </w:rPr>
        <w:t>e</w:t>
      </w:r>
      <w:r w:rsidR="00DF6C2C" w:rsidRPr="009E0412">
        <w:rPr>
          <w:rFonts w:ascii="Arial" w:hAnsi="Arial" w:cs="Arial"/>
        </w:rPr>
        <w:t xml:space="preserve">vidence – </w:t>
      </w:r>
      <w:r w:rsidR="00644256" w:rsidRPr="009E0412">
        <w:rPr>
          <w:rFonts w:ascii="Arial" w:hAnsi="Arial" w:cs="Arial"/>
        </w:rPr>
        <w:t>b</w:t>
      </w:r>
      <w:r w:rsidR="00DF6C2C" w:rsidRPr="009E0412">
        <w:rPr>
          <w:rFonts w:ascii="Arial" w:hAnsi="Arial" w:cs="Arial"/>
        </w:rPr>
        <w:t xml:space="preserve">ulk </w:t>
      </w:r>
      <w:r w:rsidR="00644256" w:rsidRPr="009E0412">
        <w:rPr>
          <w:rFonts w:ascii="Arial" w:hAnsi="Arial" w:cs="Arial"/>
        </w:rPr>
        <w:t>p</w:t>
      </w:r>
      <w:r w:rsidR="00DF6C2C" w:rsidRPr="009E0412">
        <w:rPr>
          <w:rFonts w:ascii="Arial" w:hAnsi="Arial" w:cs="Arial"/>
        </w:rPr>
        <w:t xml:space="preserve">ayments </w:t>
      </w:r>
    </w:p>
    <w:p w14:paraId="6ABC7DF1" w14:textId="77777777" w:rsidR="00777D3D" w:rsidRDefault="00777D3D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5B8FF352" w14:textId="45BC7AB6" w:rsidR="001A2641" w:rsidRPr="00AE5929" w:rsidRDefault="00DF6C2C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 xml:space="preserve">If </w:t>
      </w:r>
      <w:r w:rsidR="00BA7EBD" w:rsidRPr="00AE5929">
        <w:rPr>
          <w:rStyle w:val="eop"/>
          <w:rFonts w:ascii="Arial" w:hAnsi="Arial" w:cs="Arial"/>
        </w:rPr>
        <w:t xml:space="preserve">a payment was </w:t>
      </w:r>
      <w:r w:rsidRPr="00AE5929">
        <w:rPr>
          <w:rStyle w:val="eop"/>
          <w:rFonts w:ascii="Arial" w:hAnsi="Arial" w:cs="Arial"/>
        </w:rPr>
        <w:t>part of a single bulk BACS payment</w:t>
      </w:r>
      <w:r w:rsidR="00AC0405" w:rsidRPr="00AE5929">
        <w:rPr>
          <w:rStyle w:val="eop"/>
          <w:rFonts w:ascii="Arial" w:hAnsi="Arial" w:cs="Arial"/>
        </w:rPr>
        <w:t>,</w:t>
      </w:r>
      <w:r w:rsidR="00BA7EBD" w:rsidRPr="00AE5929">
        <w:rPr>
          <w:rStyle w:val="eop"/>
          <w:rFonts w:ascii="Arial" w:hAnsi="Arial" w:cs="Arial"/>
        </w:rPr>
        <w:t xml:space="preserve"> </w:t>
      </w:r>
      <w:r w:rsidR="00D1556E" w:rsidRPr="00AE5929">
        <w:rPr>
          <w:rStyle w:val="eop"/>
          <w:rFonts w:ascii="Arial" w:hAnsi="Arial" w:cs="Arial"/>
        </w:rPr>
        <w:t>yo</w:t>
      </w:r>
      <w:r w:rsidRPr="00AE5929">
        <w:rPr>
          <w:rStyle w:val="eop"/>
          <w:rFonts w:ascii="Arial" w:hAnsi="Arial" w:cs="Arial"/>
        </w:rPr>
        <w:t>u</w:t>
      </w:r>
      <w:r w:rsidR="00D1556E" w:rsidRPr="00AE5929">
        <w:rPr>
          <w:rStyle w:val="eop"/>
          <w:rFonts w:ascii="Arial" w:hAnsi="Arial" w:cs="Arial"/>
        </w:rPr>
        <w:t>’ll</w:t>
      </w:r>
      <w:r w:rsidR="009956DB" w:rsidRPr="00AE5929">
        <w:rPr>
          <w:rStyle w:val="eop"/>
          <w:rFonts w:ascii="Arial" w:hAnsi="Arial" w:cs="Arial"/>
        </w:rPr>
        <w:t xml:space="preserve"> also</w:t>
      </w:r>
      <w:r w:rsidRPr="00AE5929">
        <w:rPr>
          <w:rStyle w:val="eop"/>
          <w:rFonts w:ascii="Arial" w:hAnsi="Arial" w:cs="Arial"/>
        </w:rPr>
        <w:t xml:space="preserve"> need to provide a BACS transaction list to explain the transactions that make up the payment.</w:t>
      </w:r>
    </w:p>
    <w:p w14:paraId="176C8F3E" w14:textId="3F91E877" w:rsidR="0025630B" w:rsidRPr="00AE5929" w:rsidRDefault="00DF6C2C" w:rsidP="0050557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lastRenderedPageBreak/>
        <w:t>    </w:t>
      </w:r>
    </w:p>
    <w:p w14:paraId="1C527860" w14:textId="237E6BA9" w:rsidR="00DF6C2C" w:rsidRPr="00AE5929" w:rsidRDefault="00DF6C2C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The BACS transaction list must</w:t>
      </w:r>
      <w:r w:rsidR="003C711D" w:rsidRPr="00AE5929">
        <w:rPr>
          <w:rFonts w:ascii="Arial" w:hAnsi="Arial" w:cs="Arial"/>
          <w:sz w:val="24"/>
          <w:szCs w:val="24"/>
        </w:rPr>
        <w:t xml:space="preserve"> show</w:t>
      </w:r>
      <w:r w:rsidRPr="00AE5929">
        <w:rPr>
          <w:rFonts w:ascii="Arial" w:hAnsi="Arial" w:cs="Arial"/>
          <w:sz w:val="24"/>
          <w:szCs w:val="24"/>
        </w:rPr>
        <w:t>:    </w:t>
      </w:r>
    </w:p>
    <w:p w14:paraId="22E0AEBA" w14:textId="4FE1A101" w:rsidR="00DF6C2C" w:rsidRPr="00AE5929" w:rsidRDefault="00D1556E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T</w:t>
      </w:r>
      <w:r w:rsidR="001A2641" w:rsidRPr="00AE5929">
        <w:rPr>
          <w:rStyle w:val="eop"/>
          <w:rFonts w:ascii="Arial" w:hAnsi="Arial" w:cs="Arial"/>
        </w:rPr>
        <w:t xml:space="preserve">hat it comes </w:t>
      </w:r>
      <w:r w:rsidR="00DF6C2C" w:rsidRPr="00AE5929">
        <w:rPr>
          <w:rStyle w:val="eop"/>
          <w:rFonts w:ascii="Arial" w:hAnsi="Arial" w:cs="Arial"/>
        </w:rPr>
        <w:t>from your company’s payment system    </w:t>
      </w:r>
    </w:p>
    <w:p w14:paraId="5AFC1DB5" w14:textId="1DEA93AF" w:rsidR="008B1C9F" w:rsidRPr="00AE5929" w:rsidRDefault="00D1556E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I</w:t>
      </w:r>
      <w:r w:rsidR="00DF6C2C" w:rsidRPr="00AE5929">
        <w:rPr>
          <w:rStyle w:val="eop"/>
          <w:rFonts w:ascii="Arial" w:hAnsi="Arial" w:cs="Arial"/>
        </w:rPr>
        <w:t>ndividual payees, payment amounts</w:t>
      </w:r>
      <w:r w:rsidRPr="00AE5929">
        <w:rPr>
          <w:rStyle w:val="eop"/>
          <w:rFonts w:ascii="Arial" w:hAnsi="Arial" w:cs="Arial"/>
        </w:rPr>
        <w:t>,</w:t>
      </w:r>
      <w:r w:rsidR="00DF6C2C" w:rsidRPr="00AE5929">
        <w:rPr>
          <w:rStyle w:val="eop"/>
          <w:rFonts w:ascii="Arial" w:hAnsi="Arial" w:cs="Arial"/>
        </w:rPr>
        <w:t xml:space="preserve"> and dates </w:t>
      </w:r>
    </w:p>
    <w:p w14:paraId="2B322F0F" w14:textId="1AB541CC" w:rsidR="0019374F" w:rsidRPr="00AE5929" w:rsidRDefault="00D1556E" w:rsidP="0050557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E5929">
        <w:rPr>
          <w:rStyle w:val="eop"/>
          <w:rFonts w:ascii="Arial" w:hAnsi="Arial" w:cs="Arial"/>
        </w:rPr>
        <w:t>T</w:t>
      </w:r>
      <w:r w:rsidR="003C711D" w:rsidRPr="00AE5929">
        <w:rPr>
          <w:rStyle w:val="eop"/>
          <w:rFonts w:ascii="Arial" w:hAnsi="Arial" w:cs="Arial"/>
        </w:rPr>
        <w:t xml:space="preserve">hat the total </w:t>
      </w:r>
      <w:r w:rsidR="00DF6C2C" w:rsidRPr="00AE5929">
        <w:rPr>
          <w:rStyle w:val="eop"/>
          <w:rFonts w:ascii="Arial" w:hAnsi="Arial" w:cs="Arial"/>
        </w:rPr>
        <w:t xml:space="preserve">payment </w:t>
      </w:r>
      <w:r w:rsidR="003C711D" w:rsidRPr="00AE5929">
        <w:rPr>
          <w:rStyle w:val="eop"/>
          <w:rFonts w:ascii="Arial" w:hAnsi="Arial" w:cs="Arial"/>
        </w:rPr>
        <w:t xml:space="preserve">amount </w:t>
      </w:r>
      <w:r w:rsidR="00DF6C2C" w:rsidRPr="00AE5929">
        <w:rPr>
          <w:rStyle w:val="eop"/>
          <w:rFonts w:ascii="Arial" w:hAnsi="Arial" w:cs="Arial"/>
        </w:rPr>
        <w:t>and date on the transaction list match</w:t>
      </w:r>
      <w:r w:rsidR="003C711D" w:rsidRPr="00AE5929">
        <w:rPr>
          <w:rStyle w:val="eop"/>
          <w:rFonts w:ascii="Arial" w:hAnsi="Arial" w:cs="Arial"/>
        </w:rPr>
        <w:t>es</w:t>
      </w:r>
      <w:r w:rsidR="00DF6C2C" w:rsidRPr="00AE5929">
        <w:rPr>
          <w:rStyle w:val="eop"/>
          <w:rFonts w:ascii="Arial" w:hAnsi="Arial" w:cs="Arial"/>
        </w:rPr>
        <w:t xml:space="preserve"> the amount and date on your bank statement</w:t>
      </w:r>
    </w:p>
    <w:p w14:paraId="467B4677" w14:textId="1B0AA757" w:rsidR="00330D9A" w:rsidRPr="00AE5929" w:rsidRDefault="00731A28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Here</w:t>
      </w:r>
      <w:r w:rsidR="003225C0">
        <w:rPr>
          <w:rFonts w:ascii="Arial" w:hAnsi="Arial" w:cs="Arial"/>
          <w:sz w:val="24"/>
          <w:szCs w:val="24"/>
        </w:rPr>
        <w:t>’</w:t>
      </w:r>
      <w:r w:rsidRPr="00AE5929">
        <w:rPr>
          <w:rFonts w:ascii="Arial" w:hAnsi="Arial" w:cs="Arial"/>
          <w:sz w:val="24"/>
          <w:szCs w:val="24"/>
        </w:rPr>
        <w:t>s an e</w:t>
      </w:r>
      <w:r w:rsidR="0082415F" w:rsidRPr="00AE5929">
        <w:rPr>
          <w:rFonts w:ascii="Arial" w:hAnsi="Arial" w:cs="Arial"/>
          <w:sz w:val="24"/>
          <w:szCs w:val="24"/>
        </w:rPr>
        <w:t xml:space="preserve">xample of </w:t>
      </w:r>
      <w:r w:rsidR="00BB210D" w:rsidRPr="00AE5929">
        <w:rPr>
          <w:rFonts w:ascii="Arial" w:hAnsi="Arial" w:cs="Arial"/>
          <w:sz w:val="24"/>
          <w:szCs w:val="24"/>
        </w:rPr>
        <w:t>b</w:t>
      </w:r>
      <w:r w:rsidR="00F45999" w:rsidRPr="00AE5929">
        <w:rPr>
          <w:rFonts w:ascii="Arial" w:hAnsi="Arial" w:cs="Arial"/>
          <w:sz w:val="24"/>
          <w:szCs w:val="24"/>
        </w:rPr>
        <w:t xml:space="preserve">ulk </w:t>
      </w:r>
      <w:r w:rsidR="00BB210D" w:rsidRPr="00AE5929">
        <w:rPr>
          <w:rFonts w:ascii="Arial" w:hAnsi="Arial" w:cs="Arial"/>
          <w:sz w:val="24"/>
          <w:szCs w:val="24"/>
        </w:rPr>
        <w:t>p</w:t>
      </w:r>
      <w:r w:rsidR="00F45999" w:rsidRPr="00AE5929">
        <w:rPr>
          <w:rFonts w:ascii="Arial" w:hAnsi="Arial" w:cs="Arial"/>
          <w:sz w:val="24"/>
          <w:szCs w:val="24"/>
        </w:rPr>
        <w:t xml:space="preserve">ayment </w:t>
      </w:r>
      <w:r w:rsidR="00D424F2" w:rsidRPr="00AE5929">
        <w:rPr>
          <w:rFonts w:ascii="Arial" w:hAnsi="Arial" w:cs="Arial"/>
          <w:sz w:val="24"/>
          <w:szCs w:val="24"/>
        </w:rPr>
        <w:t>evidence</w:t>
      </w:r>
      <w:r w:rsidR="00F45999" w:rsidRPr="00AE5929">
        <w:rPr>
          <w:rFonts w:ascii="Arial" w:hAnsi="Arial" w:cs="Arial"/>
          <w:sz w:val="24"/>
          <w:szCs w:val="24"/>
        </w:rPr>
        <w:t>:</w:t>
      </w:r>
    </w:p>
    <w:p w14:paraId="7C17B080" w14:textId="0120738B" w:rsidR="008A69CB" w:rsidRPr="009E0412" w:rsidRDefault="42EB27A9" w:rsidP="0050557F">
      <w:pPr>
        <w:tabs>
          <w:tab w:val="left" w:pos="6900"/>
        </w:tabs>
        <w:rPr>
          <w:rFonts w:ascii="Arial" w:hAnsi="Arial" w:cs="Arial"/>
        </w:rPr>
      </w:pPr>
      <w:r w:rsidRPr="009E0412">
        <w:rPr>
          <w:rFonts w:ascii="Arial" w:hAnsi="Arial" w:cs="Arial"/>
          <w:noProof/>
        </w:rPr>
        <w:drawing>
          <wp:inline distT="0" distB="0" distL="0" distR="0" wp14:anchorId="26327744" wp14:editId="45C1BC4F">
            <wp:extent cx="5729648" cy="4155743"/>
            <wp:effectExtent l="0" t="0" r="4445" b="0"/>
            <wp:docPr id="2105582899" name="Picture 2105582899" descr="A screenshot of a BACS transaction list showing the bank logo, company name, and transaction details, including the bulk salary pay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82899" name="Picture 2105582899" descr="A screenshot of a BACS transaction list showing the bank logo, company name, and transaction details, including the bulk salary paymen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2" cy="417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E45E" w14:textId="2CB9D5C0" w:rsidR="004D335D" w:rsidRPr="00AE5929" w:rsidRDefault="004D335D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 xml:space="preserve">In this example, the </w:t>
      </w:r>
      <w:r w:rsidR="002537EF" w:rsidRPr="00AE5929">
        <w:rPr>
          <w:rFonts w:ascii="Arial" w:hAnsi="Arial" w:cs="Arial"/>
          <w:sz w:val="24"/>
          <w:szCs w:val="24"/>
        </w:rPr>
        <w:t>c</w:t>
      </w:r>
      <w:r w:rsidRPr="00AE5929">
        <w:rPr>
          <w:rFonts w:ascii="Arial" w:hAnsi="Arial" w:cs="Arial"/>
          <w:sz w:val="24"/>
          <w:szCs w:val="24"/>
        </w:rPr>
        <w:t>ompany is claiming for salary costs and ha</w:t>
      </w:r>
      <w:r w:rsidR="00BD5D3D" w:rsidRPr="00AE5929">
        <w:rPr>
          <w:rFonts w:ascii="Arial" w:hAnsi="Arial" w:cs="Arial"/>
          <w:sz w:val="24"/>
          <w:szCs w:val="24"/>
        </w:rPr>
        <w:t>s</w:t>
      </w:r>
      <w:r w:rsidRPr="00AE5929">
        <w:rPr>
          <w:rFonts w:ascii="Arial" w:hAnsi="Arial" w:cs="Arial"/>
          <w:sz w:val="24"/>
          <w:szCs w:val="24"/>
        </w:rPr>
        <w:t xml:space="preserve"> provided the relevant payslips and payment evidence. </w:t>
      </w:r>
    </w:p>
    <w:p w14:paraId="77F0B43D" w14:textId="4E94E31A" w:rsidR="008A69CB" w:rsidRDefault="004D335D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 xml:space="preserve">The bank statement </w:t>
      </w:r>
      <w:r w:rsidR="00D424F2" w:rsidRPr="00AE5929">
        <w:rPr>
          <w:rFonts w:ascii="Arial" w:hAnsi="Arial" w:cs="Arial"/>
          <w:sz w:val="24"/>
          <w:szCs w:val="24"/>
        </w:rPr>
        <w:t>meets our payment evidence requirements</w:t>
      </w:r>
      <w:r w:rsidR="00C24DBF" w:rsidRPr="00AE5929">
        <w:rPr>
          <w:rFonts w:ascii="Arial" w:hAnsi="Arial" w:cs="Arial"/>
          <w:sz w:val="24"/>
          <w:szCs w:val="24"/>
        </w:rPr>
        <w:t xml:space="preserve"> as it shows the bank logo, </w:t>
      </w:r>
      <w:r w:rsidR="002537EF" w:rsidRPr="00AE5929">
        <w:rPr>
          <w:rFonts w:ascii="Arial" w:hAnsi="Arial" w:cs="Arial"/>
          <w:sz w:val="24"/>
          <w:szCs w:val="24"/>
        </w:rPr>
        <w:t>c</w:t>
      </w:r>
      <w:r w:rsidR="00C24DBF" w:rsidRPr="00AE5929">
        <w:rPr>
          <w:rFonts w:ascii="Arial" w:hAnsi="Arial" w:cs="Arial"/>
          <w:sz w:val="24"/>
          <w:szCs w:val="24"/>
        </w:rPr>
        <w:t>ompany name</w:t>
      </w:r>
      <w:r w:rsidR="00372F83" w:rsidRPr="00AE5929">
        <w:rPr>
          <w:rFonts w:ascii="Arial" w:hAnsi="Arial" w:cs="Arial"/>
          <w:sz w:val="24"/>
          <w:szCs w:val="24"/>
        </w:rPr>
        <w:t xml:space="preserve"> (which matches the name in the </w:t>
      </w:r>
      <w:r w:rsidR="00657BFF" w:rsidRPr="00AE5929">
        <w:rPr>
          <w:rFonts w:ascii="Arial" w:hAnsi="Arial" w:cs="Arial"/>
          <w:sz w:val="24"/>
          <w:szCs w:val="24"/>
        </w:rPr>
        <w:t>o</w:t>
      </w:r>
      <w:r w:rsidR="00372F83" w:rsidRPr="00AE5929">
        <w:rPr>
          <w:rFonts w:ascii="Arial" w:hAnsi="Arial" w:cs="Arial"/>
          <w:sz w:val="24"/>
          <w:szCs w:val="24"/>
        </w:rPr>
        <w:t>ffer letter)</w:t>
      </w:r>
      <w:r w:rsidR="00657BFF" w:rsidRPr="00AE5929">
        <w:rPr>
          <w:rFonts w:ascii="Arial" w:hAnsi="Arial" w:cs="Arial"/>
          <w:sz w:val="24"/>
          <w:szCs w:val="24"/>
        </w:rPr>
        <w:t>,</w:t>
      </w:r>
      <w:r w:rsidR="00C24DBF" w:rsidRPr="00AE5929">
        <w:rPr>
          <w:rFonts w:ascii="Arial" w:hAnsi="Arial" w:cs="Arial"/>
          <w:sz w:val="24"/>
          <w:szCs w:val="24"/>
        </w:rPr>
        <w:t xml:space="preserve"> and transaction details. However, as this is a bulk salary payment, we also </w:t>
      </w:r>
      <w:r w:rsidR="00657BFF" w:rsidRPr="00AE5929">
        <w:rPr>
          <w:rFonts w:ascii="Arial" w:hAnsi="Arial" w:cs="Arial"/>
          <w:sz w:val="24"/>
          <w:szCs w:val="24"/>
        </w:rPr>
        <w:t>need</w:t>
      </w:r>
      <w:r w:rsidR="00C24DBF" w:rsidRPr="00AE5929">
        <w:rPr>
          <w:rFonts w:ascii="Arial" w:hAnsi="Arial" w:cs="Arial"/>
          <w:sz w:val="24"/>
          <w:szCs w:val="24"/>
        </w:rPr>
        <w:t xml:space="preserve"> a copy of the BACS </w:t>
      </w:r>
      <w:r w:rsidR="000E4DFA" w:rsidRPr="00AE5929">
        <w:rPr>
          <w:rFonts w:ascii="Arial" w:hAnsi="Arial" w:cs="Arial"/>
          <w:sz w:val="24"/>
          <w:szCs w:val="24"/>
        </w:rPr>
        <w:t>l</w:t>
      </w:r>
      <w:r w:rsidR="00C24DBF" w:rsidRPr="00AE5929">
        <w:rPr>
          <w:rFonts w:ascii="Arial" w:hAnsi="Arial" w:cs="Arial"/>
          <w:sz w:val="24"/>
          <w:szCs w:val="24"/>
        </w:rPr>
        <w:t>isting whic</w:t>
      </w:r>
      <w:r w:rsidR="00CD105E" w:rsidRPr="00AE5929">
        <w:rPr>
          <w:rFonts w:ascii="Arial" w:hAnsi="Arial" w:cs="Arial"/>
          <w:sz w:val="24"/>
          <w:szCs w:val="24"/>
        </w:rPr>
        <w:t xml:space="preserve">h </w:t>
      </w:r>
      <w:r w:rsidR="007F1159" w:rsidRPr="00AE5929">
        <w:rPr>
          <w:rFonts w:ascii="Arial" w:hAnsi="Arial" w:cs="Arial"/>
          <w:sz w:val="24"/>
          <w:szCs w:val="24"/>
        </w:rPr>
        <w:t xml:space="preserve">provides a </w:t>
      </w:r>
      <w:r w:rsidR="00827FD3" w:rsidRPr="00AE5929">
        <w:rPr>
          <w:rFonts w:ascii="Arial" w:hAnsi="Arial" w:cs="Arial"/>
          <w:sz w:val="24"/>
          <w:szCs w:val="24"/>
        </w:rPr>
        <w:t xml:space="preserve">complete list </w:t>
      </w:r>
      <w:r w:rsidR="007F1159" w:rsidRPr="00AE5929">
        <w:rPr>
          <w:rFonts w:ascii="Arial" w:hAnsi="Arial" w:cs="Arial"/>
          <w:sz w:val="24"/>
          <w:szCs w:val="24"/>
        </w:rPr>
        <w:t>of</w:t>
      </w:r>
      <w:r w:rsidR="00CD105E" w:rsidRPr="00AE5929">
        <w:rPr>
          <w:rFonts w:ascii="Arial" w:hAnsi="Arial" w:cs="Arial"/>
          <w:sz w:val="24"/>
          <w:szCs w:val="24"/>
        </w:rPr>
        <w:t xml:space="preserve"> the </w:t>
      </w:r>
      <w:r w:rsidR="00827FD3" w:rsidRPr="00AE5929">
        <w:rPr>
          <w:rFonts w:ascii="Arial" w:hAnsi="Arial" w:cs="Arial"/>
          <w:sz w:val="24"/>
          <w:szCs w:val="24"/>
        </w:rPr>
        <w:t xml:space="preserve">individual </w:t>
      </w:r>
      <w:r w:rsidR="00CD105E" w:rsidRPr="00AE5929">
        <w:rPr>
          <w:rFonts w:ascii="Arial" w:hAnsi="Arial" w:cs="Arial"/>
          <w:sz w:val="24"/>
          <w:szCs w:val="24"/>
        </w:rPr>
        <w:t>salary costs that make up this payment.</w:t>
      </w:r>
    </w:p>
    <w:p w14:paraId="6A9EC3A8" w14:textId="6966A283" w:rsidR="00081E09" w:rsidRPr="00AE5929" w:rsidRDefault="00EE551E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Here’s an example of a satisfactory BACS listing:</w:t>
      </w:r>
    </w:p>
    <w:p w14:paraId="66EC5A4A" w14:textId="576F023D" w:rsidR="008A69CB" w:rsidRPr="009E0412" w:rsidRDefault="42EB27A9" w:rsidP="0050557F">
      <w:pPr>
        <w:tabs>
          <w:tab w:val="left" w:pos="6900"/>
        </w:tabs>
        <w:rPr>
          <w:rFonts w:ascii="Arial" w:hAnsi="Arial" w:cs="Arial"/>
        </w:rPr>
      </w:pPr>
      <w:r w:rsidRPr="009E0412">
        <w:rPr>
          <w:rFonts w:ascii="Arial" w:hAnsi="Arial" w:cs="Arial"/>
          <w:noProof/>
        </w:rPr>
        <w:lastRenderedPageBreak/>
        <w:drawing>
          <wp:inline distT="0" distB="0" distL="0" distR="0" wp14:anchorId="0C5F4732" wp14:editId="171E942A">
            <wp:extent cx="5730737" cy="4706522"/>
            <wp:effectExtent l="0" t="0" r="0" b="0"/>
            <wp:docPr id="2068863800" name="Picture 2068863800" descr="A screenshot of a BACS transaction list showing the bank logo, company name, and transaction details, including the bulk salary payment and a breakdown of individual salary co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63800" name="Picture 2068863800" descr="A screenshot of a BACS transaction list showing the bank logo, company name, and transaction details, including the bulk salary payment and a breakdown of individual salary costs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470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5719B" w14:textId="77777777" w:rsidR="00EE551E" w:rsidRPr="00AE5929" w:rsidRDefault="00EE551E" w:rsidP="00EE551E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 xml:space="preserve">This BACS listing is satisfactory as: </w:t>
      </w:r>
    </w:p>
    <w:p w14:paraId="3193FE02" w14:textId="77777777" w:rsidR="00EE551E" w:rsidRPr="00AE5929" w:rsidRDefault="00EE551E" w:rsidP="00EE551E">
      <w:pPr>
        <w:pStyle w:val="ListParagraph"/>
        <w:numPr>
          <w:ilvl w:val="0"/>
          <w:numId w:val="53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It shows the company name</w:t>
      </w:r>
    </w:p>
    <w:p w14:paraId="15845D22" w14:textId="77777777" w:rsidR="00EE551E" w:rsidRPr="00AE5929" w:rsidRDefault="00EE551E" w:rsidP="00EE551E">
      <w:pPr>
        <w:pStyle w:val="ListParagraph"/>
        <w:numPr>
          <w:ilvl w:val="0"/>
          <w:numId w:val="53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The bulk payment amount matches the total shown on the bank statement</w:t>
      </w:r>
    </w:p>
    <w:p w14:paraId="11F5A2FE" w14:textId="77777777" w:rsidR="00EE551E" w:rsidRPr="00AE5929" w:rsidRDefault="00EE551E" w:rsidP="00EE551E">
      <w:pPr>
        <w:pStyle w:val="ListParagraph"/>
        <w:numPr>
          <w:ilvl w:val="0"/>
          <w:numId w:val="53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The BACS listing provides a breakdown of the salary costs which match the supporting payslips</w:t>
      </w:r>
    </w:p>
    <w:p w14:paraId="177AA23F" w14:textId="77777777" w:rsidR="00EE551E" w:rsidRDefault="00EE551E" w:rsidP="00EE551E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E5929">
        <w:rPr>
          <w:rFonts w:ascii="Arial" w:hAnsi="Arial" w:cs="Arial"/>
          <w:sz w:val="24"/>
          <w:szCs w:val="24"/>
        </w:rPr>
        <w:t>All other information not relevant to the claim has been redacted.</w:t>
      </w:r>
    </w:p>
    <w:p w14:paraId="02C61A5A" w14:textId="77777777" w:rsidR="00417F44" w:rsidRPr="00417F44" w:rsidRDefault="00417F44" w:rsidP="00417F44">
      <w:pPr>
        <w:tabs>
          <w:tab w:val="left" w:pos="6900"/>
        </w:tabs>
        <w:rPr>
          <w:rFonts w:ascii="Arial" w:hAnsi="Arial" w:cs="Arial"/>
          <w:sz w:val="24"/>
          <w:szCs w:val="24"/>
        </w:rPr>
      </w:pPr>
    </w:p>
    <w:p w14:paraId="18F73F51" w14:textId="0938ED3F" w:rsidR="005A199F" w:rsidRPr="009E0412" w:rsidRDefault="00343095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 </w:t>
      </w:r>
      <w:r w:rsidR="00E13EC9" w:rsidRPr="009E0412">
        <w:rPr>
          <w:rFonts w:ascii="Arial" w:hAnsi="Arial" w:cs="Arial"/>
        </w:rPr>
        <w:tab/>
      </w:r>
      <w:r w:rsidR="005A199F" w:rsidRPr="009E0412">
        <w:rPr>
          <w:rFonts w:ascii="Arial" w:hAnsi="Arial" w:cs="Arial"/>
        </w:rPr>
        <w:t xml:space="preserve">Invoices </w:t>
      </w:r>
    </w:p>
    <w:p w14:paraId="25BCEDA2" w14:textId="163E71DF" w:rsidR="007815A5" w:rsidRPr="009E0412" w:rsidRDefault="007815A5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Invoices and supporting payment evidence are </w:t>
      </w:r>
      <w:r w:rsidR="00333489" w:rsidRPr="009E0412">
        <w:rPr>
          <w:rFonts w:ascii="Arial" w:hAnsi="Arial" w:cs="Arial"/>
          <w:sz w:val="24"/>
          <w:szCs w:val="24"/>
        </w:rPr>
        <w:t>needed for</w:t>
      </w:r>
      <w:r w:rsidRPr="009E0412">
        <w:rPr>
          <w:rFonts w:ascii="Arial" w:hAnsi="Arial" w:cs="Arial"/>
          <w:sz w:val="24"/>
          <w:szCs w:val="24"/>
        </w:rPr>
        <w:t xml:space="preserve"> the following cost</w:t>
      </w:r>
      <w:r w:rsidR="00333489" w:rsidRPr="009E0412">
        <w:rPr>
          <w:rFonts w:ascii="Arial" w:hAnsi="Arial" w:cs="Arial"/>
          <w:sz w:val="24"/>
          <w:szCs w:val="24"/>
        </w:rPr>
        <w:t>s</w:t>
      </w:r>
      <w:r w:rsidR="00815C7E" w:rsidRPr="009E0412">
        <w:rPr>
          <w:rFonts w:ascii="Arial" w:hAnsi="Arial" w:cs="Arial"/>
          <w:sz w:val="24"/>
          <w:szCs w:val="24"/>
        </w:rPr>
        <w:t>:</w:t>
      </w:r>
      <w:r w:rsidRPr="009E0412">
        <w:rPr>
          <w:rFonts w:ascii="Arial" w:hAnsi="Arial" w:cs="Arial"/>
          <w:sz w:val="24"/>
          <w:szCs w:val="24"/>
        </w:rPr>
        <w:t xml:space="preserve"> </w:t>
      </w:r>
    </w:p>
    <w:p w14:paraId="4BA0B909" w14:textId="10CAF4E6" w:rsidR="007815A5" w:rsidRPr="009E0412" w:rsidRDefault="008D400F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S</w:t>
      </w:r>
      <w:r w:rsidR="00DC6441" w:rsidRPr="009E0412">
        <w:rPr>
          <w:rFonts w:ascii="Arial" w:hAnsi="Arial" w:cs="Arial"/>
          <w:sz w:val="24"/>
          <w:szCs w:val="24"/>
        </w:rPr>
        <w:t>ub-</w:t>
      </w:r>
      <w:r w:rsidR="008F720C" w:rsidRPr="009E0412">
        <w:rPr>
          <w:rFonts w:ascii="Arial" w:hAnsi="Arial" w:cs="Arial"/>
          <w:sz w:val="24"/>
          <w:szCs w:val="24"/>
        </w:rPr>
        <w:t>c</w:t>
      </w:r>
      <w:r w:rsidR="00DC6441" w:rsidRPr="009E0412">
        <w:rPr>
          <w:rFonts w:ascii="Arial" w:hAnsi="Arial" w:cs="Arial"/>
          <w:sz w:val="24"/>
          <w:szCs w:val="24"/>
        </w:rPr>
        <w:t>ontractor</w:t>
      </w:r>
      <w:r w:rsidR="00333489" w:rsidRPr="009E0412">
        <w:rPr>
          <w:rFonts w:ascii="Arial" w:hAnsi="Arial" w:cs="Arial"/>
          <w:sz w:val="24"/>
          <w:szCs w:val="24"/>
        </w:rPr>
        <w:t>s</w:t>
      </w:r>
    </w:p>
    <w:p w14:paraId="46B39A61" w14:textId="567F77F9" w:rsidR="007815A5" w:rsidRPr="009E0412" w:rsidRDefault="008D400F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C</w:t>
      </w:r>
      <w:r w:rsidR="00DC6441" w:rsidRPr="009E0412">
        <w:rPr>
          <w:rFonts w:ascii="Arial" w:hAnsi="Arial" w:cs="Arial"/>
          <w:sz w:val="24"/>
          <w:szCs w:val="24"/>
        </w:rPr>
        <w:t>onsultancy</w:t>
      </w:r>
      <w:r w:rsidR="00333489" w:rsidRPr="009E0412">
        <w:rPr>
          <w:rFonts w:ascii="Arial" w:hAnsi="Arial" w:cs="Arial"/>
          <w:sz w:val="24"/>
          <w:szCs w:val="24"/>
        </w:rPr>
        <w:t xml:space="preserve"> </w:t>
      </w:r>
    </w:p>
    <w:p w14:paraId="146F358C" w14:textId="77777777" w:rsidR="007815A5" w:rsidRPr="009E0412" w:rsidRDefault="008D400F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M</w:t>
      </w:r>
      <w:r w:rsidR="00C4437D" w:rsidRPr="009E0412">
        <w:rPr>
          <w:rFonts w:ascii="Arial" w:hAnsi="Arial" w:cs="Arial"/>
          <w:sz w:val="24"/>
          <w:szCs w:val="24"/>
        </w:rPr>
        <w:t>aterial</w:t>
      </w:r>
      <w:r w:rsidR="00D258D8" w:rsidRPr="009E0412">
        <w:rPr>
          <w:rFonts w:ascii="Arial" w:hAnsi="Arial" w:cs="Arial"/>
          <w:sz w:val="24"/>
          <w:szCs w:val="24"/>
        </w:rPr>
        <w:t>s</w:t>
      </w:r>
    </w:p>
    <w:p w14:paraId="103AC6D7" w14:textId="3E6BAAF4" w:rsidR="007815A5" w:rsidRPr="009E0412" w:rsidRDefault="008D400F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C</w:t>
      </w:r>
      <w:r w:rsidR="00D258D8" w:rsidRPr="009E0412">
        <w:rPr>
          <w:rFonts w:ascii="Arial" w:hAnsi="Arial" w:cs="Arial"/>
          <w:sz w:val="24"/>
          <w:szCs w:val="24"/>
        </w:rPr>
        <w:t xml:space="preserve">apital </w:t>
      </w:r>
      <w:r w:rsidR="00706D46" w:rsidRPr="009E0412">
        <w:rPr>
          <w:rFonts w:ascii="Arial" w:hAnsi="Arial" w:cs="Arial"/>
          <w:sz w:val="24"/>
          <w:szCs w:val="24"/>
        </w:rPr>
        <w:t>e</w:t>
      </w:r>
      <w:r w:rsidR="00D258D8" w:rsidRPr="009E0412">
        <w:rPr>
          <w:rFonts w:ascii="Arial" w:hAnsi="Arial" w:cs="Arial"/>
          <w:sz w:val="24"/>
          <w:szCs w:val="24"/>
        </w:rPr>
        <w:t>quipment</w:t>
      </w:r>
      <w:r w:rsidR="0030747F" w:rsidRPr="009E0412">
        <w:rPr>
          <w:rFonts w:ascii="Arial" w:hAnsi="Arial" w:cs="Arial"/>
          <w:sz w:val="24"/>
          <w:szCs w:val="24"/>
        </w:rPr>
        <w:t xml:space="preserve"> </w:t>
      </w:r>
    </w:p>
    <w:p w14:paraId="21C850EA" w14:textId="4AFDABF3" w:rsidR="007815A5" w:rsidRPr="009E0412" w:rsidRDefault="00BA2F14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lastRenderedPageBreak/>
        <w:t xml:space="preserve">Flights </w:t>
      </w:r>
      <w:r w:rsidR="00706D46" w:rsidRPr="009E0412">
        <w:rPr>
          <w:rFonts w:ascii="Arial" w:hAnsi="Arial" w:cs="Arial"/>
          <w:sz w:val="24"/>
          <w:szCs w:val="24"/>
        </w:rPr>
        <w:t>and</w:t>
      </w:r>
      <w:r w:rsidRPr="009E0412">
        <w:rPr>
          <w:rFonts w:ascii="Arial" w:hAnsi="Arial" w:cs="Arial"/>
          <w:sz w:val="24"/>
          <w:szCs w:val="24"/>
        </w:rPr>
        <w:t xml:space="preserve"> </w:t>
      </w:r>
      <w:r w:rsidR="00706D46" w:rsidRPr="009E0412">
        <w:rPr>
          <w:rFonts w:ascii="Arial" w:hAnsi="Arial" w:cs="Arial"/>
          <w:sz w:val="24"/>
          <w:szCs w:val="24"/>
        </w:rPr>
        <w:t>a</w:t>
      </w:r>
      <w:r w:rsidRPr="009E0412">
        <w:rPr>
          <w:rFonts w:ascii="Arial" w:hAnsi="Arial" w:cs="Arial"/>
          <w:sz w:val="24"/>
          <w:szCs w:val="24"/>
        </w:rPr>
        <w:t>ccommodation</w:t>
      </w:r>
    </w:p>
    <w:p w14:paraId="720C4505" w14:textId="6B7E846B" w:rsidR="0095049F" w:rsidRPr="009E0412" w:rsidRDefault="0018715E" w:rsidP="0050557F">
      <w:pPr>
        <w:pStyle w:val="ListParagraph"/>
        <w:numPr>
          <w:ilvl w:val="0"/>
          <w:numId w:val="54"/>
        </w:numPr>
        <w:tabs>
          <w:tab w:val="left" w:pos="6900"/>
        </w:tabs>
        <w:spacing w:after="0"/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 xml:space="preserve">Exhibition </w:t>
      </w:r>
      <w:r w:rsidR="00333489" w:rsidRPr="009E0412">
        <w:rPr>
          <w:rFonts w:ascii="Arial" w:hAnsi="Arial" w:cs="Arial"/>
          <w:sz w:val="24"/>
          <w:szCs w:val="24"/>
        </w:rPr>
        <w:t>costs</w:t>
      </w:r>
    </w:p>
    <w:p w14:paraId="5F198DC3" w14:textId="77777777" w:rsidR="00554827" w:rsidRPr="009E0412" w:rsidRDefault="00554827" w:rsidP="0050557F">
      <w:pPr>
        <w:pStyle w:val="ListParagraph"/>
        <w:tabs>
          <w:tab w:val="left" w:pos="6900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7726B722" w14:textId="6FAAF37B" w:rsidR="00554827" w:rsidRPr="009E0412" w:rsidRDefault="000E1F9E" w:rsidP="0050557F">
      <w:pPr>
        <w:pStyle w:val="Heading3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3.1 </w:t>
      </w:r>
      <w:r w:rsidR="00E13EC9" w:rsidRPr="009E0412">
        <w:rPr>
          <w:rFonts w:ascii="Arial" w:hAnsi="Arial" w:cs="Arial"/>
        </w:rPr>
        <w:tab/>
      </w:r>
      <w:r w:rsidR="00A60EAE" w:rsidRPr="009E0412">
        <w:rPr>
          <w:rFonts w:ascii="Arial" w:hAnsi="Arial" w:cs="Arial"/>
        </w:rPr>
        <w:t>Invoice requirements</w:t>
      </w:r>
    </w:p>
    <w:p w14:paraId="7FC80BD9" w14:textId="77777777" w:rsidR="00A710A6" w:rsidRDefault="003B29E8" w:rsidP="00A710A6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9E0412">
        <w:rPr>
          <w:rFonts w:ascii="Arial" w:hAnsi="Arial" w:cs="Arial"/>
          <w:sz w:val="24"/>
          <w:szCs w:val="24"/>
        </w:rPr>
        <w:t>All invoices you submit to u</w:t>
      </w:r>
      <w:r w:rsidR="006317DA" w:rsidRPr="009E0412">
        <w:rPr>
          <w:rFonts w:ascii="Arial" w:hAnsi="Arial" w:cs="Arial"/>
          <w:sz w:val="24"/>
          <w:szCs w:val="24"/>
        </w:rPr>
        <w:t>s should</w:t>
      </w:r>
      <w:r w:rsidRPr="009E0412">
        <w:rPr>
          <w:rFonts w:ascii="Arial" w:hAnsi="Arial" w:cs="Arial"/>
          <w:sz w:val="24"/>
          <w:szCs w:val="24"/>
        </w:rPr>
        <w:t>:</w:t>
      </w:r>
    </w:p>
    <w:p w14:paraId="454F9653" w14:textId="134CAE51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Be addressed to your company</w:t>
      </w:r>
    </w:p>
    <w:p w14:paraId="3A751E07" w14:textId="1DEA6C75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Be dated after the project start date and before the project end date, as shown in your offer letter</w:t>
      </w:r>
    </w:p>
    <w:p w14:paraId="5A6A9C25" w14:textId="0CF1FC9F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Contain a summary of what you’ve paid for – for example, materials, equipment, or services</w:t>
      </w:r>
    </w:p>
    <w:p w14:paraId="7C2E989F" w14:textId="6DB52C1F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Relate to a proposal or quote you received from the supplier when planning the project</w:t>
      </w:r>
    </w:p>
    <w:p w14:paraId="58AEF395" w14:textId="5FD7FDC0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Show the net cost, VAT, and gross cost (as VAT is an ineligible cost, your grant will be based on net costs)</w:t>
      </w:r>
    </w:p>
    <w:p w14:paraId="6EF92345" w14:textId="55FCA767" w:rsidR="00A710A6" w:rsidRPr="00A710A6" w:rsidRDefault="00A710A6" w:rsidP="00A710A6">
      <w:pPr>
        <w:pStyle w:val="ListParagraph"/>
        <w:numPr>
          <w:ilvl w:val="0"/>
          <w:numId w:val="70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A710A6">
        <w:rPr>
          <w:rFonts w:ascii="Arial" w:hAnsi="Arial" w:cs="Arial"/>
          <w:sz w:val="24"/>
          <w:szCs w:val="24"/>
        </w:rPr>
        <w:t>Be paid in full before the deadline for submitting your final claim</w:t>
      </w:r>
    </w:p>
    <w:p w14:paraId="3A175B52" w14:textId="0E593149" w:rsidR="0095049F" w:rsidRPr="00417F44" w:rsidRDefault="0095049F" w:rsidP="0050557F">
      <w:pPr>
        <w:tabs>
          <w:tab w:val="num" w:pos="720"/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>If you</w:t>
      </w:r>
      <w:r w:rsidR="00AA08BA" w:rsidRPr="00417F44">
        <w:rPr>
          <w:rFonts w:ascii="Arial" w:hAnsi="Arial" w:cs="Arial"/>
          <w:sz w:val="24"/>
          <w:szCs w:val="24"/>
        </w:rPr>
        <w:t>’</w:t>
      </w:r>
      <w:r w:rsidRPr="00417F44">
        <w:rPr>
          <w:rFonts w:ascii="Arial" w:hAnsi="Arial" w:cs="Arial"/>
          <w:sz w:val="24"/>
          <w:szCs w:val="24"/>
        </w:rPr>
        <w:t xml:space="preserve">ve changed </w:t>
      </w:r>
      <w:r w:rsidR="00992491" w:rsidRPr="00417F44">
        <w:rPr>
          <w:rFonts w:ascii="Arial" w:hAnsi="Arial" w:cs="Arial"/>
          <w:sz w:val="24"/>
          <w:szCs w:val="24"/>
        </w:rPr>
        <w:t xml:space="preserve">supplier </w:t>
      </w:r>
      <w:r w:rsidRPr="00417F44">
        <w:rPr>
          <w:rFonts w:ascii="Arial" w:hAnsi="Arial" w:cs="Arial"/>
          <w:sz w:val="24"/>
          <w:szCs w:val="24"/>
        </w:rPr>
        <w:t xml:space="preserve">since your original application, please speak to </w:t>
      </w:r>
      <w:r w:rsidR="00431BD3" w:rsidRPr="00417F44">
        <w:rPr>
          <w:rFonts w:ascii="Arial" w:hAnsi="Arial" w:cs="Arial"/>
          <w:sz w:val="24"/>
          <w:szCs w:val="24"/>
        </w:rPr>
        <w:t>your</w:t>
      </w:r>
      <w:r w:rsidRPr="00417F44">
        <w:rPr>
          <w:rFonts w:ascii="Arial" w:hAnsi="Arial" w:cs="Arial"/>
          <w:sz w:val="24"/>
          <w:szCs w:val="24"/>
        </w:rPr>
        <w:t xml:space="preserve"> </w:t>
      </w:r>
      <w:r w:rsidR="0093140C" w:rsidRPr="00417F44">
        <w:rPr>
          <w:rFonts w:ascii="Arial" w:hAnsi="Arial" w:cs="Arial"/>
          <w:sz w:val="24"/>
          <w:szCs w:val="24"/>
        </w:rPr>
        <w:t>p</w:t>
      </w:r>
      <w:r w:rsidR="00431BD3" w:rsidRPr="00417F44">
        <w:rPr>
          <w:rFonts w:ascii="Arial" w:hAnsi="Arial" w:cs="Arial"/>
          <w:sz w:val="24"/>
          <w:szCs w:val="24"/>
        </w:rPr>
        <w:t xml:space="preserve">roject </w:t>
      </w:r>
      <w:r w:rsidR="0093140C" w:rsidRPr="00417F44">
        <w:rPr>
          <w:rFonts w:ascii="Arial" w:hAnsi="Arial" w:cs="Arial"/>
          <w:sz w:val="24"/>
          <w:szCs w:val="24"/>
        </w:rPr>
        <w:t>m</w:t>
      </w:r>
      <w:r w:rsidR="00431BD3" w:rsidRPr="00417F44">
        <w:rPr>
          <w:rFonts w:ascii="Arial" w:hAnsi="Arial" w:cs="Arial"/>
          <w:sz w:val="24"/>
          <w:szCs w:val="24"/>
        </w:rPr>
        <w:t>anager</w:t>
      </w:r>
      <w:r w:rsidRPr="00417F44">
        <w:rPr>
          <w:rFonts w:ascii="Arial" w:hAnsi="Arial" w:cs="Arial"/>
          <w:sz w:val="24"/>
          <w:szCs w:val="24"/>
        </w:rPr>
        <w:t xml:space="preserve"> </w:t>
      </w:r>
      <w:r w:rsidR="00431BD3" w:rsidRPr="00417F44">
        <w:rPr>
          <w:rFonts w:ascii="Arial" w:hAnsi="Arial" w:cs="Arial"/>
          <w:sz w:val="24"/>
          <w:szCs w:val="24"/>
        </w:rPr>
        <w:t>(</w:t>
      </w:r>
      <w:r w:rsidR="00A17317" w:rsidRPr="00417F44">
        <w:rPr>
          <w:rFonts w:ascii="Arial" w:hAnsi="Arial" w:cs="Arial"/>
          <w:sz w:val="24"/>
          <w:szCs w:val="24"/>
        </w:rPr>
        <w:t xml:space="preserve">as </w:t>
      </w:r>
      <w:r w:rsidRPr="00417F44">
        <w:rPr>
          <w:rFonts w:ascii="Arial" w:hAnsi="Arial" w:cs="Arial"/>
          <w:sz w:val="24"/>
          <w:szCs w:val="24"/>
        </w:rPr>
        <w:t xml:space="preserve">detailed in your </w:t>
      </w:r>
      <w:r w:rsidR="0093140C" w:rsidRPr="00417F44">
        <w:rPr>
          <w:rFonts w:ascii="Arial" w:hAnsi="Arial" w:cs="Arial"/>
          <w:sz w:val="24"/>
          <w:szCs w:val="24"/>
        </w:rPr>
        <w:t>o</w:t>
      </w:r>
      <w:r w:rsidR="00992491" w:rsidRPr="00417F44">
        <w:rPr>
          <w:rFonts w:ascii="Arial" w:hAnsi="Arial" w:cs="Arial"/>
          <w:sz w:val="24"/>
          <w:szCs w:val="24"/>
        </w:rPr>
        <w:t>ffer letter</w:t>
      </w:r>
      <w:r w:rsidR="00431BD3" w:rsidRPr="00417F44">
        <w:rPr>
          <w:rFonts w:ascii="Arial" w:hAnsi="Arial" w:cs="Arial"/>
          <w:sz w:val="24"/>
          <w:szCs w:val="24"/>
        </w:rPr>
        <w:t>)</w:t>
      </w:r>
      <w:r w:rsidR="00992491" w:rsidRPr="00417F44">
        <w:rPr>
          <w:rFonts w:ascii="Arial" w:hAnsi="Arial" w:cs="Arial"/>
          <w:sz w:val="24"/>
          <w:szCs w:val="24"/>
        </w:rPr>
        <w:t xml:space="preserve"> </w:t>
      </w:r>
      <w:r w:rsidRPr="00417F44">
        <w:rPr>
          <w:rFonts w:ascii="Arial" w:hAnsi="Arial" w:cs="Arial"/>
          <w:sz w:val="24"/>
          <w:szCs w:val="24"/>
        </w:rPr>
        <w:t>to make sure that this change is acceptable to us.  I</w:t>
      </w:r>
      <w:r w:rsidR="00940342" w:rsidRPr="00417F44">
        <w:rPr>
          <w:rFonts w:ascii="Arial" w:hAnsi="Arial" w:cs="Arial"/>
          <w:sz w:val="24"/>
          <w:szCs w:val="24"/>
        </w:rPr>
        <w:t xml:space="preserve">f </w:t>
      </w:r>
      <w:r w:rsidR="0044215F">
        <w:rPr>
          <w:rFonts w:ascii="Arial" w:hAnsi="Arial" w:cs="Arial"/>
          <w:sz w:val="24"/>
          <w:szCs w:val="24"/>
        </w:rPr>
        <w:t>it is</w:t>
      </w:r>
      <w:r w:rsidR="00431BD3" w:rsidRPr="00417F44">
        <w:rPr>
          <w:rFonts w:ascii="Arial" w:hAnsi="Arial" w:cs="Arial"/>
          <w:sz w:val="24"/>
          <w:szCs w:val="24"/>
        </w:rPr>
        <w:t>,</w:t>
      </w:r>
      <w:r w:rsidRPr="00417F44">
        <w:rPr>
          <w:rFonts w:ascii="Arial" w:hAnsi="Arial" w:cs="Arial"/>
          <w:sz w:val="24"/>
          <w:szCs w:val="24"/>
        </w:rPr>
        <w:t xml:space="preserve"> you</w:t>
      </w:r>
      <w:r w:rsidR="00AA08BA" w:rsidRPr="00417F44">
        <w:rPr>
          <w:rFonts w:ascii="Arial" w:hAnsi="Arial" w:cs="Arial"/>
          <w:sz w:val="24"/>
          <w:szCs w:val="24"/>
        </w:rPr>
        <w:t>’</w:t>
      </w:r>
      <w:r w:rsidR="00431BD3" w:rsidRPr="00417F44">
        <w:rPr>
          <w:rFonts w:ascii="Arial" w:hAnsi="Arial" w:cs="Arial"/>
          <w:sz w:val="24"/>
          <w:szCs w:val="24"/>
        </w:rPr>
        <w:t>ll</w:t>
      </w:r>
      <w:r w:rsidRPr="00417F44">
        <w:rPr>
          <w:rFonts w:ascii="Arial" w:hAnsi="Arial" w:cs="Arial"/>
          <w:sz w:val="24"/>
          <w:szCs w:val="24"/>
        </w:rPr>
        <w:t xml:space="preserve"> need to provide us with </w:t>
      </w:r>
      <w:r w:rsidR="00891A93" w:rsidRPr="00417F44">
        <w:rPr>
          <w:rFonts w:ascii="Arial" w:hAnsi="Arial" w:cs="Arial"/>
          <w:sz w:val="24"/>
          <w:szCs w:val="24"/>
        </w:rPr>
        <w:t xml:space="preserve">a </w:t>
      </w:r>
      <w:r w:rsidRPr="00417F44">
        <w:rPr>
          <w:rFonts w:ascii="Arial" w:hAnsi="Arial" w:cs="Arial"/>
          <w:sz w:val="24"/>
          <w:szCs w:val="24"/>
        </w:rPr>
        <w:t xml:space="preserve">proposal from the new </w:t>
      </w:r>
      <w:r w:rsidR="00992491" w:rsidRPr="00417F44">
        <w:rPr>
          <w:rFonts w:ascii="Arial" w:hAnsi="Arial" w:cs="Arial"/>
          <w:sz w:val="24"/>
          <w:szCs w:val="24"/>
        </w:rPr>
        <w:t>supplier</w:t>
      </w:r>
      <w:r w:rsidRPr="00417F44">
        <w:rPr>
          <w:rFonts w:ascii="Arial" w:hAnsi="Arial" w:cs="Arial"/>
          <w:sz w:val="24"/>
          <w:szCs w:val="24"/>
        </w:rPr>
        <w:t>. </w:t>
      </w:r>
    </w:p>
    <w:p w14:paraId="423001D0" w14:textId="06FB16E4" w:rsidR="00375604" w:rsidRPr="00417F44" w:rsidRDefault="00375604" w:rsidP="0050557F">
      <w:pPr>
        <w:tabs>
          <w:tab w:val="num" w:pos="720"/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 xml:space="preserve">The following costs are </w:t>
      </w:r>
      <w:r w:rsidR="0044215F">
        <w:rPr>
          <w:rFonts w:ascii="Arial" w:hAnsi="Arial" w:cs="Arial"/>
          <w:sz w:val="24"/>
          <w:szCs w:val="24"/>
        </w:rPr>
        <w:t>not eligible</w:t>
      </w:r>
      <w:r w:rsidRPr="00417F44">
        <w:rPr>
          <w:rFonts w:ascii="Arial" w:hAnsi="Arial" w:cs="Arial"/>
          <w:sz w:val="24"/>
          <w:szCs w:val="24"/>
        </w:rPr>
        <w:t xml:space="preserve"> to be included as part of a claim: </w:t>
      </w:r>
    </w:p>
    <w:p w14:paraId="62C1E502" w14:textId="4D63561C" w:rsidR="00911D3D" w:rsidRPr="00417F44" w:rsidRDefault="00375604" w:rsidP="0050557F">
      <w:pPr>
        <w:pStyle w:val="ListParagraph"/>
        <w:numPr>
          <w:ilvl w:val="0"/>
          <w:numId w:val="56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>Any t</w:t>
      </w:r>
      <w:r w:rsidR="00911D3D" w:rsidRPr="00417F44">
        <w:rPr>
          <w:rFonts w:ascii="Arial" w:hAnsi="Arial" w:cs="Arial"/>
          <w:sz w:val="24"/>
          <w:szCs w:val="24"/>
        </w:rPr>
        <w:t>ravel</w:t>
      </w:r>
      <w:r w:rsidR="00126064" w:rsidRPr="00417F44">
        <w:rPr>
          <w:rFonts w:ascii="Arial" w:hAnsi="Arial" w:cs="Arial"/>
          <w:sz w:val="24"/>
          <w:szCs w:val="24"/>
        </w:rPr>
        <w:t xml:space="preserve"> </w:t>
      </w:r>
      <w:r w:rsidRPr="00417F44">
        <w:rPr>
          <w:rFonts w:ascii="Arial" w:hAnsi="Arial" w:cs="Arial"/>
          <w:sz w:val="24"/>
          <w:szCs w:val="24"/>
        </w:rPr>
        <w:t xml:space="preserve">and subsistence costs, unless specifically included in your </w:t>
      </w:r>
      <w:r w:rsidR="00940342" w:rsidRPr="00417F44">
        <w:rPr>
          <w:rFonts w:ascii="Arial" w:hAnsi="Arial" w:cs="Arial"/>
          <w:sz w:val="24"/>
          <w:szCs w:val="24"/>
        </w:rPr>
        <w:t>o</w:t>
      </w:r>
      <w:r w:rsidR="00126064" w:rsidRPr="00417F44">
        <w:rPr>
          <w:rFonts w:ascii="Arial" w:hAnsi="Arial" w:cs="Arial"/>
          <w:sz w:val="24"/>
          <w:szCs w:val="24"/>
        </w:rPr>
        <w:t xml:space="preserve">ffer letter </w:t>
      </w:r>
      <w:r w:rsidR="00BE7FC6" w:rsidRPr="00417F44">
        <w:rPr>
          <w:rFonts w:ascii="Arial" w:hAnsi="Arial" w:cs="Arial"/>
          <w:sz w:val="24"/>
          <w:szCs w:val="24"/>
        </w:rPr>
        <w:t>–</w:t>
      </w:r>
      <w:r w:rsidRPr="00417F44">
        <w:rPr>
          <w:rFonts w:ascii="Arial" w:hAnsi="Arial" w:cs="Arial"/>
          <w:sz w:val="24"/>
          <w:szCs w:val="24"/>
        </w:rPr>
        <w:t xml:space="preserve"> </w:t>
      </w:r>
      <w:r w:rsidR="00126064" w:rsidRPr="00417F44">
        <w:rPr>
          <w:rFonts w:ascii="Arial" w:hAnsi="Arial" w:cs="Arial"/>
          <w:sz w:val="24"/>
          <w:szCs w:val="24"/>
        </w:rPr>
        <w:t xml:space="preserve">see </w:t>
      </w:r>
      <w:r w:rsidR="00D701E3" w:rsidRPr="00417F44">
        <w:rPr>
          <w:rFonts w:ascii="Arial" w:hAnsi="Arial" w:cs="Arial"/>
          <w:sz w:val="24"/>
          <w:szCs w:val="24"/>
        </w:rPr>
        <w:t>section 3.4</w:t>
      </w:r>
      <w:r w:rsidRPr="00417F44">
        <w:rPr>
          <w:rFonts w:ascii="Arial" w:hAnsi="Arial" w:cs="Arial"/>
          <w:sz w:val="24"/>
          <w:szCs w:val="24"/>
        </w:rPr>
        <w:t xml:space="preserve"> for more </w:t>
      </w:r>
      <w:r w:rsidR="00200B52">
        <w:rPr>
          <w:rFonts w:ascii="Arial" w:hAnsi="Arial" w:cs="Arial"/>
          <w:sz w:val="24"/>
          <w:szCs w:val="24"/>
        </w:rPr>
        <w:t>about</w:t>
      </w:r>
      <w:r w:rsidRPr="00417F44">
        <w:rPr>
          <w:rFonts w:ascii="Arial" w:hAnsi="Arial" w:cs="Arial"/>
          <w:sz w:val="24"/>
          <w:szCs w:val="24"/>
        </w:rPr>
        <w:t xml:space="preserve"> these costs</w:t>
      </w:r>
    </w:p>
    <w:p w14:paraId="5DD2DB29" w14:textId="21E6F871" w:rsidR="00F05438" w:rsidRPr="00417F44" w:rsidRDefault="00F05438" w:rsidP="0050557F">
      <w:pPr>
        <w:pStyle w:val="ListParagraph"/>
        <w:numPr>
          <w:ilvl w:val="0"/>
          <w:numId w:val="56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 xml:space="preserve">Pro-forma invoices </w:t>
      </w:r>
    </w:p>
    <w:p w14:paraId="3872514B" w14:textId="3A204228" w:rsidR="00E11E9E" w:rsidRPr="00417F44" w:rsidRDefault="00375604" w:rsidP="0050557F">
      <w:pPr>
        <w:pStyle w:val="ListParagraph"/>
        <w:numPr>
          <w:ilvl w:val="0"/>
          <w:numId w:val="56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 xml:space="preserve">Any </w:t>
      </w:r>
      <w:r w:rsidR="005F7116" w:rsidRPr="00417F44">
        <w:rPr>
          <w:rFonts w:ascii="Arial" w:hAnsi="Arial" w:cs="Arial"/>
          <w:sz w:val="24"/>
          <w:szCs w:val="24"/>
        </w:rPr>
        <w:t xml:space="preserve">invoice </w:t>
      </w:r>
      <w:r w:rsidRPr="00417F44">
        <w:rPr>
          <w:rFonts w:ascii="Arial" w:hAnsi="Arial" w:cs="Arial"/>
          <w:sz w:val="24"/>
          <w:szCs w:val="24"/>
        </w:rPr>
        <w:t xml:space="preserve">for less than </w:t>
      </w:r>
      <w:r w:rsidR="005F7116" w:rsidRPr="00417F44">
        <w:rPr>
          <w:rFonts w:ascii="Arial" w:hAnsi="Arial" w:cs="Arial"/>
          <w:sz w:val="24"/>
          <w:szCs w:val="24"/>
        </w:rPr>
        <w:t>£100</w:t>
      </w:r>
      <w:r w:rsidR="00A60EAE" w:rsidRPr="00417F44">
        <w:rPr>
          <w:rFonts w:ascii="Arial" w:hAnsi="Arial" w:cs="Arial"/>
          <w:sz w:val="24"/>
          <w:szCs w:val="24"/>
        </w:rPr>
        <w:t xml:space="preserve"> (excluding VAT)</w:t>
      </w:r>
    </w:p>
    <w:p w14:paraId="7C7393E5" w14:textId="0D55CB32" w:rsidR="00213000" w:rsidRDefault="0081555B" w:rsidP="003C341F">
      <w:pPr>
        <w:tabs>
          <w:tab w:val="num" w:pos="720"/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417F44">
        <w:rPr>
          <w:rFonts w:ascii="Arial" w:hAnsi="Arial" w:cs="Arial"/>
          <w:sz w:val="24"/>
          <w:szCs w:val="24"/>
        </w:rPr>
        <w:t>As well as these general points, there are some specific requirements for certain types of expenditure</w:t>
      </w:r>
      <w:r w:rsidR="003C341F">
        <w:rPr>
          <w:rFonts w:ascii="Arial" w:hAnsi="Arial" w:cs="Arial"/>
          <w:sz w:val="24"/>
          <w:szCs w:val="24"/>
        </w:rPr>
        <w:t>, including materials, capital equipment, flights and accommodation, and exhibition costs.</w:t>
      </w:r>
    </w:p>
    <w:p w14:paraId="7435AF54" w14:textId="77777777" w:rsidR="003C341F" w:rsidRDefault="003C341F" w:rsidP="0050557F">
      <w:pPr>
        <w:pStyle w:val="Heading3"/>
        <w:rPr>
          <w:rFonts w:ascii="Arial" w:hAnsi="Arial" w:cs="Arial"/>
        </w:rPr>
      </w:pPr>
    </w:p>
    <w:p w14:paraId="68309A6C" w14:textId="192D26C9" w:rsidR="00330D9A" w:rsidRPr="009E0412" w:rsidRDefault="000E1F9E" w:rsidP="0050557F">
      <w:pPr>
        <w:pStyle w:val="Heading3"/>
        <w:rPr>
          <w:rFonts w:ascii="Arial" w:hAnsi="Arial" w:cs="Arial"/>
        </w:rPr>
      </w:pPr>
      <w:r w:rsidRPr="009E0412">
        <w:rPr>
          <w:rFonts w:ascii="Arial" w:hAnsi="Arial" w:cs="Arial"/>
        </w:rPr>
        <w:t>3.2</w:t>
      </w:r>
      <w:r w:rsidR="00330D9A" w:rsidRPr="009E0412">
        <w:rPr>
          <w:rFonts w:ascii="Arial" w:hAnsi="Arial" w:cs="Arial"/>
        </w:rPr>
        <w:t xml:space="preserve">   </w:t>
      </w:r>
      <w:r w:rsidR="0095247C" w:rsidRPr="009E0412">
        <w:rPr>
          <w:rFonts w:ascii="Arial" w:hAnsi="Arial" w:cs="Arial"/>
        </w:rPr>
        <w:tab/>
      </w:r>
      <w:r w:rsidR="00330D9A" w:rsidRPr="009E0412">
        <w:rPr>
          <w:rFonts w:ascii="Arial" w:hAnsi="Arial" w:cs="Arial"/>
        </w:rPr>
        <w:t>Materials</w:t>
      </w:r>
    </w:p>
    <w:p w14:paraId="371A50EA" w14:textId="1F2D7FCF" w:rsidR="00330D9A" w:rsidRDefault="00330D9A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13000">
        <w:rPr>
          <w:rFonts w:ascii="Arial" w:hAnsi="Arial" w:cs="Arial"/>
          <w:sz w:val="24"/>
          <w:szCs w:val="24"/>
        </w:rPr>
        <w:t>Only new materials bought after the start of the project are eligible</w:t>
      </w:r>
      <w:r w:rsidR="0081555B" w:rsidRPr="00213000">
        <w:rPr>
          <w:rFonts w:ascii="Arial" w:hAnsi="Arial" w:cs="Arial"/>
          <w:sz w:val="24"/>
          <w:szCs w:val="24"/>
        </w:rPr>
        <w:t>. I</w:t>
      </w:r>
      <w:r w:rsidRPr="00213000">
        <w:rPr>
          <w:rFonts w:ascii="Arial" w:hAnsi="Arial" w:cs="Arial"/>
          <w:sz w:val="24"/>
          <w:szCs w:val="24"/>
        </w:rPr>
        <w:t xml:space="preserve">f stock bought </w:t>
      </w:r>
      <w:r w:rsidR="0081555B" w:rsidRPr="00213000">
        <w:rPr>
          <w:rFonts w:ascii="Arial" w:hAnsi="Arial" w:cs="Arial"/>
          <w:sz w:val="24"/>
          <w:szCs w:val="24"/>
        </w:rPr>
        <w:t xml:space="preserve">before </w:t>
      </w:r>
      <w:r w:rsidRPr="00213000">
        <w:rPr>
          <w:rFonts w:ascii="Arial" w:hAnsi="Arial" w:cs="Arial"/>
          <w:sz w:val="24"/>
          <w:szCs w:val="24"/>
        </w:rPr>
        <w:t>the project start date has been used</w:t>
      </w:r>
      <w:r w:rsidR="00215D07" w:rsidRPr="00213000">
        <w:rPr>
          <w:rFonts w:ascii="Arial" w:hAnsi="Arial" w:cs="Arial"/>
          <w:sz w:val="24"/>
          <w:szCs w:val="24"/>
        </w:rPr>
        <w:t>,</w:t>
      </w:r>
      <w:r w:rsidRPr="00213000">
        <w:rPr>
          <w:rFonts w:ascii="Arial" w:hAnsi="Arial" w:cs="Arial"/>
          <w:sz w:val="24"/>
          <w:szCs w:val="24"/>
        </w:rPr>
        <w:t xml:space="preserve"> this must have been agreed with your </w:t>
      </w:r>
      <w:r w:rsidR="00215D07" w:rsidRPr="00213000">
        <w:rPr>
          <w:rFonts w:ascii="Arial" w:hAnsi="Arial" w:cs="Arial"/>
          <w:sz w:val="24"/>
          <w:szCs w:val="24"/>
        </w:rPr>
        <w:t>p</w:t>
      </w:r>
      <w:r w:rsidRPr="00213000">
        <w:rPr>
          <w:rFonts w:ascii="Arial" w:hAnsi="Arial" w:cs="Arial"/>
          <w:sz w:val="24"/>
          <w:szCs w:val="24"/>
        </w:rPr>
        <w:t xml:space="preserve">roject </w:t>
      </w:r>
      <w:r w:rsidR="00215D07" w:rsidRPr="00213000">
        <w:rPr>
          <w:rFonts w:ascii="Arial" w:hAnsi="Arial" w:cs="Arial"/>
          <w:sz w:val="24"/>
          <w:szCs w:val="24"/>
        </w:rPr>
        <w:t>m</w:t>
      </w:r>
      <w:r w:rsidRPr="00213000">
        <w:rPr>
          <w:rFonts w:ascii="Arial" w:hAnsi="Arial" w:cs="Arial"/>
          <w:sz w:val="24"/>
          <w:szCs w:val="24"/>
        </w:rPr>
        <w:t>anager during the application process.</w:t>
      </w:r>
    </w:p>
    <w:p w14:paraId="615B9DB9" w14:textId="77777777" w:rsidR="00213000" w:rsidRPr="00213000" w:rsidRDefault="00213000" w:rsidP="0050557F">
      <w:pPr>
        <w:tabs>
          <w:tab w:val="left" w:pos="690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053CBAF" w14:textId="097BF3B1" w:rsidR="00AC77DF" w:rsidRPr="009E0412" w:rsidRDefault="00330D9A" w:rsidP="0050557F">
      <w:pPr>
        <w:pStyle w:val="Heading3"/>
        <w:rPr>
          <w:rFonts w:ascii="Arial" w:hAnsi="Arial" w:cs="Arial"/>
          <w:i/>
          <w:iCs/>
        </w:rPr>
      </w:pPr>
      <w:r w:rsidRPr="009E0412">
        <w:rPr>
          <w:rFonts w:ascii="Arial" w:hAnsi="Arial" w:cs="Arial"/>
        </w:rPr>
        <w:lastRenderedPageBreak/>
        <w:t xml:space="preserve">3.3 </w:t>
      </w:r>
      <w:r w:rsidR="0095247C" w:rsidRPr="009E0412">
        <w:rPr>
          <w:rFonts w:ascii="Arial" w:hAnsi="Arial" w:cs="Arial"/>
        </w:rPr>
        <w:tab/>
      </w:r>
      <w:r w:rsidR="006A1395" w:rsidRPr="009E0412">
        <w:rPr>
          <w:rFonts w:ascii="Arial" w:hAnsi="Arial" w:cs="Arial"/>
        </w:rPr>
        <w:t xml:space="preserve">Capital </w:t>
      </w:r>
      <w:r w:rsidR="00644256" w:rsidRPr="009E0412">
        <w:rPr>
          <w:rFonts w:ascii="Arial" w:hAnsi="Arial" w:cs="Arial"/>
        </w:rPr>
        <w:t>e</w:t>
      </w:r>
      <w:r w:rsidR="006A1395" w:rsidRPr="009E0412">
        <w:rPr>
          <w:rFonts w:ascii="Arial" w:hAnsi="Arial" w:cs="Arial"/>
        </w:rPr>
        <w:t>quipment</w:t>
      </w:r>
    </w:p>
    <w:p w14:paraId="662A1F2D" w14:textId="4E26E499" w:rsidR="00C621A9" w:rsidRPr="00213000" w:rsidRDefault="002E55C2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13000">
        <w:rPr>
          <w:rFonts w:ascii="Arial" w:hAnsi="Arial" w:cs="Arial"/>
          <w:sz w:val="24"/>
          <w:szCs w:val="24"/>
        </w:rPr>
        <w:t>Th</w:t>
      </w:r>
      <w:r w:rsidR="00AC77DF" w:rsidRPr="00213000">
        <w:rPr>
          <w:rFonts w:ascii="Arial" w:hAnsi="Arial" w:cs="Arial"/>
          <w:sz w:val="24"/>
          <w:szCs w:val="24"/>
        </w:rPr>
        <w:t xml:space="preserve">e capital equipment must be on site before </w:t>
      </w:r>
      <w:r w:rsidR="00B45FF9" w:rsidRPr="00213000">
        <w:rPr>
          <w:rFonts w:ascii="Arial" w:hAnsi="Arial" w:cs="Arial"/>
          <w:sz w:val="24"/>
          <w:szCs w:val="24"/>
        </w:rPr>
        <w:t xml:space="preserve">we </w:t>
      </w:r>
      <w:r w:rsidR="00AC77DF" w:rsidRPr="00213000">
        <w:rPr>
          <w:rFonts w:ascii="Arial" w:hAnsi="Arial" w:cs="Arial"/>
          <w:sz w:val="24"/>
          <w:szCs w:val="24"/>
        </w:rPr>
        <w:t>pay</w:t>
      </w:r>
      <w:r w:rsidR="00B45FF9" w:rsidRPr="00213000">
        <w:rPr>
          <w:rFonts w:ascii="Arial" w:hAnsi="Arial" w:cs="Arial"/>
          <w:sz w:val="24"/>
          <w:szCs w:val="24"/>
        </w:rPr>
        <w:t xml:space="preserve"> your</w:t>
      </w:r>
      <w:r w:rsidR="00AC77DF" w:rsidRPr="00213000">
        <w:rPr>
          <w:rFonts w:ascii="Arial" w:hAnsi="Arial" w:cs="Arial"/>
          <w:sz w:val="24"/>
          <w:szCs w:val="24"/>
        </w:rPr>
        <w:t xml:space="preserve"> final claim</w:t>
      </w:r>
      <w:r w:rsidR="00B13872" w:rsidRPr="00213000">
        <w:rPr>
          <w:rFonts w:ascii="Arial" w:hAnsi="Arial" w:cs="Arial"/>
          <w:sz w:val="24"/>
          <w:szCs w:val="24"/>
        </w:rPr>
        <w:t>.</w:t>
      </w:r>
    </w:p>
    <w:p w14:paraId="203A7E1F" w14:textId="20295677" w:rsidR="008376ED" w:rsidRPr="00213000" w:rsidRDefault="00F22959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213000">
        <w:rPr>
          <w:rFonts w:ascii="Arial" w:hAnsi="Arial" w:cs="Arial"/>
          <w:sz w:val="24"/>
          <w:szCs w:val="24"/>
        </w:rPr>
        <w:t>You cannot claim t</w:t>
      </w:r>
      <w:r w:rsidR="00C621A9" w:rsidRPr="00213000">
        <w:rPr>
          <w:rFonts w:ascii="Arial" w:hAnsi="Arial" w:cs="Arial"/>
          <w:sz w:val="24"/>
          <w:szCs w:val="24"/>
        </w:rPr>
        <w:t xml:space="preserve">he cost of transporting </w:t>
      </w:r>
      <w:r w:rsidR="006F120B" w:rsidRPr="00213000">
        <w:rPr>
          <w:rFonts w:ascii="Arial" w:hAnsi="Arial" w:cs="Arial"/>
          <w:sz w:val="24"/>
          <w:szCs w:val="24"/>
        </w:rPr>
        <w:t>or</w:t>
      </w:r>
      <w:r w:rsidR="00B2591D" w:rsidRPr="00213000">
        <w:rPr>
          <w:rFonts w:ascii="Arial" w:hAnsi="Arial" w:cs="Arial"/>
          <w:sz w:val="24"/>
          <w:szCs w:val="24"/>
        </w:rPr>
        <w:t xml:space="preserve"> delivering the asset to the </w:t>
      </w:r>
      <w:r w:rsidR="003D7B20" w:rsidRPr="00213000">
        <w:rPr>
          <w:rFonts w:ascii="Arial" w:hAnsi="Arial" w:cs="Arial"/>
          <w:sz w:val="24"/>
          <w:szCs w:val="24"/>
        </w:rPr>
        <w:t>p</w:t>
      </w:r>
      <w:r w:rsidR="00B2591D" w:rsidRPr="00213000">
        <w:rPr>
          <w:rFonts w:ascii="Arial" w:hAnsi="Arial" w:cs="Arial"/>
          <w:sz w:val="24"/>
          <w:szCs w:val="24"/>
        </w:rPr>
        <w:t xml:space="preserve">roject </w:t>
      </w:r>
      <w:r w:rsidR="003D7B20" w:rsidRPr="00213000">
        <w:rPr>
          <w:rFonts w:ascii="Arial" w:hAnsi="Arial" w:cs="Arial"/>
          <w:sz w:val="24"/>
          <w:szCs w:val="24"/>
        </w:rPr>
        <w:t>l</w:t>
      </w:r>
      <w:r w:rsidR="00B2591D" w:rsidRPr="00213000">
        <w:rPr>
          <w:rFonts w:ascii="Arial" w:hAnsi="Arial" w:cs="Arial"/>
          <w:sz w:val="24"/>
          <w:szCs w:val="24"/>
        </w:rPr>
        <w:t xml:space="preserve">ocation. </w:t>
      </w:r>
    </w:p>
    <w:p w14:paraId="4A5E6AB6" w14:textId="7F090681" w:rsidR="005259E5" w:rsidRPr="00213000" w:rsidRDefault="006F120B" w:rsidP="0050557F">
      <w:pPr>
        <w:tabs>
          <w:tab w:val="left" w:pos="6900"/>
        </w:tabs>
        <w:jc w:val="both"/>
        <w:rPr>
          <w:rStyle w:val="eop"/>
          <w:rFonts w:ascii="Arial" w:hAnsi="Arial" w:cs="Arial"/>
          <w:sz w:val="24"/>
          <w:szCs w:val="24"/>
        </w:rPr>
      </w:pPr>
      <w:r w:rsidRPr="00213000">
        <w:rPr>
          <w:rFonts w:ascii="Arial" w:eastAsia="Arial" w:hAnsi="Arial" w:cs="Arial"/>
          <w:sz w:val="24"/>
          <w:szCs w:val="24"/>
        </w:rPr>
        <w:t xml:space="preserve">If the asset was purchased 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under </w:t>
      </w:r>
      <w:r w:rsidR="005C7A9E" w:rsidRPr="00213000">
        <w:rPr>
          <w:rFonts w:ascii="Arial" w:eastAsia="Arial" w:hAnsi="Arial" w:cs="Arial"/>
          <w:sz w:val="24"/>
          <w:szCs w:val="24"/>
        </w:rPr>
        <w:t>a finance lease, hire purchase</w:t>
      </w:r>
      <w:r w:rsidR="00B128D8" w:rsidRPr="00213000">
        <w:rPr>
          <w:rFonts w:ascii="Arial" w:eastAsia="Arial" w:hAnsi="Arial" w:cs="Arial"/>
          <w:sz w:val="24"/>
          <w:szCs w:val="24"/>
        </w:rPr>
        <w:t>,</w:t>
      </w:r>
      <w:r w:rsidR="005C7A9E" w:rsidRPr="00213000">
        <w:rPr>
          <w:rFonts w:ascii="Arial" w:eastAsia="Arial" w:hAnsi="Arial" w:cs="Arial"/>
          <w:sz w:val="24"/>
          <w:szCs w:val="24"/>
        </w:rPr>
        <w:t xml:space="preserve"> or extended credit</w:t>
      </w:r>
      <w:r w:rsidR="00327AA9" w:rsidRPr="00213000">
        <w:rPr>
          <w:rFonts w:ascii="Arial" w:eastAsia="Arial" w:hAnsi="Arial" w:cs="Arial"/>
          <w:sz w:val="24"/>
          <w:szCs w:val="24"/>
        </w:rPr>
        <w:t>,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 we</w:t>
      </w:r>
      <w:r w:rsidR="00B128D8" w:rsidRPr="00213000">
        <w:rPr>
          <w:rFonts w:ascii="Arial" w:eastAsia="Arial" w:hAnsi="Arial" w:cs="Arial"/>
          <w:sz w:val="24"/>
          <w:szCs w:val="24"/>
        </w:rPr>
        <w:t>’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ll </w:t>
      </w:r>
      <w:r w:rsidRPr="00213000">
        <w:rPr>
          <w:rFonts w:ascii="Arial" w:eastAsia="Arial" w:hAnsi="Arial" w:cs="Arial"/>
          <w:sz w:val="24"/>
          <w:szCs w:val="24"/>
        </w:rPr>
        <w:t xml:space="preserve">need 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a copy of the signed </w:t>
      </w:r>
      <w:r w:rsidRPr="00213000">
        <w:rPr>
          <w:rFonts w:ascii="Arial" w:eastAsia="Arial" w:hAnsi="Arial" w:cs="Arial"/>
          <w:sz w:val="24"/>
          <w:szCs w:val="24"/>
        </w:rPr>
        <w:t>f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inance </w:t>
      </w:r>
      <w:r w:rsidRPr="00213000">
        <w:rPr>
          <w:rFonts w:ascii="Arial" w:eastAsia="Arial" w:hAnsi="Arial" w:cs="Arial"/>
          <w:sz w:val="24"/>
          <w:szCs w:val="24"/>
        </w:rPr>
        <w:t>a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greement </w:t>
      </w:r>
      <w:r w:rsidRPr="00213000">
        <w:rPr>
          <w:rFonts w:ascii="Arial" w:eastAsia="Arial" w:hAnsi="Arial" w:cs="Arial"/>
          <w:sz w:val="24"/>
          <w:szCs w:val="24"/>
        </w:rPr>
        <w:t>before we make any payments. We</w:t>
      </w:r>
      <w:r w:rsidR="00FA2BD7">
        <w:rPr>
          <w:rFonts w:ascii="Arial" w:eastAsia="Arial" w:hAnsi="Arial" w:cs="Arial"/>
          <w:sz w:val="24"/>
          <w:szCs w:val="24"/>
        </w:rPr>
        <w:t>’ll</w:t>
      </w:r>
      <w:r w:rsidRPr="00213000">
        <w:rPr>
          <w:rFonts w:ascii="Arial" w:eastAsia="Arial" w:hAnsi="Arial" w:cs="Arial"/>
          <w:sz w:val="24"/>
          <w:szCs w:val="24"/>
        </w:rPr>
        <w:t xml:space="preserve"> also need 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bank evidence of </w:t>
      </w:r>
      <w:r w:rsidRPr="00213000">
        <w:rPr>
          <w:rFonts w:ascii="Arial" w:eastAsia="Arial" w:hAnsi="Arial" w:cs="Arial"/>
          <w:sz w:val="24"/>
          <w:szCs w:val="24"/>
        </w:rPr>
        <w:t xml:space="preserve">the </w:t>
      </w:r>
      <w:r w:rsidR="00E51B82" w:rsidRPr="00213000">
        <w:rPr>
          <w:rFonts w:ascii="Arial" w:eastAsia="Arial" w:hAnsi="Arial" w:cs="Arial"/>
          <w:sz w:val="24"/>
          <w:szCs w:val="24"/>
        </w:rPr>
        <w:t>deposit</w:t>
      </w:r>
      <w:r w:rsidRPr="00213000">
        <w:rPr>
          <w:rFonts w:ascii="Arial" w:eastAsia="Arial" w:hAnsi="Arial" w:cs="Arial"/>
          <w:sz w:val="24"/>
          <w:szCs w:val="24"/>
        </w:rPr>
        <w:t xml:space="preserve"> and</w:t>
      </w:r>
      <w:r w:rsidR="00E51B82" w:rsidRPr="00213000">
        <w:rPr>
          <w:rFonts w:ascii="Arial" w:eastAsia="Arial" w:hAnsi="Arial" w:cs="Arial"/>
          <w:sz w:val="24"/>
          <w:szCs w:val="24"/>
        </w:rPr>
        <w:t xml:space="preserve"> instalments </w:t>
      </w:r>
      <w:r w:rsidRPr="00213000">
        <w:rPr>
          <w:rFonts w:ascii="Arial" w:eastAsia="Arial" w:hAnsi="Arial" w:cs="Arial"/>
          <w:sz w:val="24"/>
          <w:szCs w:val="24"/>
        </w:rPr>
        <w:t xml:space="preserve">that have been paid out. </w:t>
      </w:r>
      <w:r w:rsidR="00162961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These payments must </w:t>
      </w:r>
      <w:r w:rsidR="002172F5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be for </w:t>
      </w:r>
      <w:r w:rsidR="00162961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more than the </w:t>
      </w:r>
      <w:r w:rsidR="002E0DC1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amount of the </w:t>
      </w:r>
      <w:r w:rsidR="00162961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grant </w:t>
      </w:r>
      <w:r w:rsidR="00477FC5" w:rsidRPr="00213000">
        <w:rPr>
          <w:rStyle w:val="normaltextrun"/>
          <w:rFonts w:ascii="Arial" w:eastAsiaTheme="majorEastAsia" w:hAnsi="Arial" w:cs="Arial"/>
          <w:sz w:val="24"/>
          <w:szCs w:val="24"/>
        </w:rPr>
        <w:t>we</w:t>
      </w:r>
      <w:r w:rsidR="002E0DC1" w:rsidRPr="00213000">
        <w:rPr>
          <w:rStyle w:val="normaltextrun"/>
          <w:rFonts w:ascii="Arial" w:eastAsiaTheme="majorEastAsia" w:hAnsi="Arial" w:cs="Arial"/>
          <w:sz w:val="24"/>
          <w:szCs w:val="24"/>
        </w:rPr>
        <w:t>’</w:t>
      </w:r>
      <w:r w:rsidR="00477FC5" w:rsidRPr="00213000">
        <w:rPr>
          <w:rStyle w:val="normaltextrun"/>
          <w:rFonts w:ascii="Arial" w:eastAsiaTheme="majorEastAsia" w:hAnsi="Arial" w:cs="Arial"/>
          <w:sz w:val="24"/>
          <w:szCs w:val="24"/>
        </w:rPr>
        <w:t>re</w:t>
      </w:r>
      <w:r w:rsidR="00162961" w:rsidRPr="00213000">
        <w:rPr>
          <w:rStyle w:val="normaltextrun"/>
          <w:rFonts w:ascii="Arial" w:eastAsiaTheme="majorEastAsia" w:hAnsi="Arial" w:cs="Arial"/>
          <w:sz w:val="24"/>
          <w:szCs w:val="24"/>
        </w:rPr>
        <w:t xml:space="preserve"> paying out (excluding VAT and any interest). </w:t>
      </w:r>
      <w:r w:rsidR="00162961" w:rsidRPr="00213000">
        <w:rPr>
          <w:rStyle w:val="eop"/>
          <w:rFonts w:ascii="Arial" w:eastAsiaTheme="majorEastAsia" w:hAnsi="Arial" w:cs="Arial"/>
          <w:sz w:val="24"/>
          <w:szCs w:val="24"/>
        </w:rPr>
        <w:t> </w:t>
      </w:r>
    </w:p>
    <w:p w14:paraId="4E6416C1" w14:textId="77777777" w:rsidR="00273FD1" w:rsidRPr="009E0412" w:rsidRDefault="00273FD1" w:rsidP="0050557F">
      <w:pPr>
        <w:pStyle w:val="ListParagraph"/>
        <w:tabs>
          <w:tab w:val="left" w:pos="6900"/>
        </w:tabs>
        <w:ind w:left="360"/>
        <w:jc w:val="both"/>
        <w:rPr>
          <w:rFonts w:ascii="Arial" w:hAnsi="Arial" w:cs="Arial"/>
        </w:rPr>
      </w:pPr>
    </w:p>
    <w:p w14:paraId="2762E05A" w14:textId="12BEBBD2" w:rsidR="005259E5" w:rsidRDefault="000E1F9E" w:rsidP="0050557F">
      <w:pPr>
        <w:pStyle w:val="Heading3"/>
        <w:rPr>
          <w:rFonts w:ascii="Arial" w:hAnsi="Arial" w:cs="Arial"/>
        </w:rPr>
      </w:pPr>
      <w:bookmarkStart w:id="0" w:name="_Hlk200118003"/>
      <w:r w:rsidRPr="009E0412">
        <w:rPr>
          <w:rFonts w:ascii="Arial" w:hAnsi="Arial" w:cs="Arial"/>
        </w:rPr>
        <w:t>3.</w:t>
      </w:r>
      <w:r w:rsidR="00273FD1" w:rsidRPr="009E0412">
        <w:rPr>
          <w:rFonts w:ascii="Arial" w:hAnsi="Arial" w:cs="Arial"/>
        </w:rPr>
        <w:t>4</w:t>
      </w:r>
      <w:r w:rsidRPr="009E0412">
        <w:rPr>
          <w:rFonts w:ascii="Arial" w:hAnsi="Arial" w:cs="Arial"/>
        </w:rPr>
        <w:t xml:space="preserve"> </w:t>
      </w:r>
      <w:r w:rsidR="0095247C" w:rsidRPr="009E0412">
        <w:rPr>
          <w:rFonts w:ascii="Arial" w:hAnsi="Arial" w:cs="Arial"/>
        </w:rPr>
        <w:tab/>
      </w:r>
      <w:r w:rsidR="005259E5" w:rsidRPr="009E0412">
        <w:rPr>
          <w:rFonts w:ascii="Arial" w:hAnsi="Arial" w:cs="Arial"/>
        </w:rPr>
        <w:t xml:space="preserve">Flights and </w:t>
      </w:r>
      <w:r w:rsidR="00644256" w:rsidRPr="009E0412">
        <w:rPr>
          <w:rFonts w:ascii="Arial" w:hAnsi="Arial" w:cs="Arial"/>
        </w:rPr>
        <w:t>a</w:t>
      </w:r>
      <w:r w:rsidR="005259E5" w:rsidRPr="009E0412">
        <w:rPr>
          <w:rFonts w:ascii="Arial" w:hAnsi="Arial" w:cs="Arial"/>
        </w:rPr>
        <w:t>ccommodation</w:t>
      </w:r>
    </w:p>
    <w:p w14:paraId="5BD446E8" w14:textId="77777777" w:rsidR="00213000" w:rsidRDefault="00213000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Heading4Char"/>
          <w:rFonts w:ascii="Arial" w:hAnsi="Arial" w:cs="Arial"/>
          <w:i w:val="0"/>
          <w:iCs w:val="0"/>
        </w:rPr>
      </w:pPr>
    </w:p>
    <w:p w14:paraId="497CEB32" w14:textId="37F20C72" w:rsidR="00644256" w:rsidRPr="009E0412" w:rsidRDefault="000E1F9E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E0412">
        <w:rPr>
          <w:rStyle w:val="Heading4Char"/>
          <w:rFonts w:ascii="Arial" w:hAnsi="Arial" w:cs="Arial"/>
          <w:i w:val="0"/>
          <w:iCs w:val="0"/>
        </w:rPr>
        <w:t>3.</w:t>
      </w:r>
      <w:r w:rsidR="00273FD1" w:rsidRPr="009E0412">
        <w:rPr>
          <w:rStyle w:val="Heading4Char"/>
          <w:rFonts w:ascii="Arial" w:hAnsi="Arial" w:cs="Arial"/>
          <w:i w:val="0"/>
          <w:iCs w:val="0"/>
        </w:rPr>
        <w:t>4</w:t>
      </w:r>
      <w:r w:rsidRPr="009E0412">
        <w:rPr>
          <w:rStyle w:val="Heading4Char"/>
          <w:rFonts w:ascii="Arial" w:hAnsi="Arial" w:cs="Arial"/>
          <w:i w:val="0"/>
          <w:iCs w:val="0"/>
        </w:rPr>
        <w:t>.1</w:t>
      </w:r>
      <w:r w:rsidR="00644256" w:rsidRPr="009E0412">
        <w:rPr>
          <w:rStyle w:val="Heading4Char"/>
          <w:rFonts w:ascii="Arial" w:hAnsi="Arial" w:cs="Arial"/>
          <w:i w:val="0"/>
          <w:iCs w:val="0"/>
        </w:rPr>
        <w:t xml:space="preserve"> Accommodation costs</w:t>
      </w:r>
      <w:r w:rsidRPr="009E0412">
        <w:rPr>
          <w:rFonts w:ascii="Arial" w:hAnsi="Arial" w:cs="Arial"/>
          <w:sz w:val="22"/>
          <w:szCs w:val="22"/>
        </w:rPr>
        <w:t xml:space="preserve"> </w:t>
      </w:r>
    </w:p>
    <w:p w14:paraId="2D83E1DB" w14:textId="77777777" w:rsidR="00A459ED" w:rsidRPr="009E0412" w:rsidRDefault="00A459ED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B25641" w14:textId="15724792" w:rsidR="0059598A" w:rsidRPr="00213000" w:rsidRDefault="0096262B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213000">
        <w:rPr>
          <w:rFonts w:ascii="Arial" w:hAnsi="Arial" w:cs="Arial"/>
        </w:rPr>
        <w:t>You</w:t>
      </w:r>
      <w:r w:rsidR="002E0DC1" w:rsidRPr="00213000">
        <w:rPr>
          <w:rFonts w:ascii="Arial" w:hAnsi="Arial" w:cs="Arial"/>
        </w:rPr>
        <w:t>’ll</w:t>
      </w:r>
      <w:r w:rsidRPr="00213000">
        <w:rPr>
          <w:rFonts w:ascii="Arial" w:hAnsi="Arial" w:cs="Arial"/>
        </w:rPr>
        <w:t xml:space="preserve"> need to provide an</w:t>
      </w:r>
      <w:r w:rsidR="00A459ED" w:rsidRPr="00213000">
        <w:rPr>
          <w:rFonts w:ascii="Arial" w:hAnsi="Arial" w:cs="Arial"/>
        </w:rPr>
        <w:t xml:space="preserve"> invoice</w:t>
      </w:r>
      <w:r w:rsidRPr="00213000">
        <w:rPr>
          <w:rFonts w:ascii="Arial" w:hAnsi="Arial" w:cs="Arial"/>
        </w:rPr>
        <w:t xml:space="preserve"> or other evidence</w:t>
      </w:r>
      <w:r w:rsidR="00A459ED" w:rsidRPr="00213000">
        <w:rPr>
          <w:rFonts w:ascii="Arial" w:hAnsi="Arial" w:cs="Arial"/>
        </w:rPr>
        <w:t xml:space="preserve"> </w:t>
      </w:r>
      <w:r w:rsidRPr="00213000">
        <w:rPr>
          <w:rFonts w:ascii="Arial" w:hAnsi="Arial" w:cs="Arial"/>
        </w:rPr>
        <w:t xml:space="preserve">from either the hotel or </w:t>
      </w:r>
      <w:r w:rsidR="00FA2BD7">
        <w:rPr>
          <w:rFonts w:ascii="Arial" w:hAnsi="Arial" w:cs="Arial"/>
        </w:rPr>
        <w:t>a</w:t>
      </w:r>
      <w:r w:rsidRPr="00213000">
        <w:rPr>
          <w:rFonts w:ascii="Arial" w:hAnsi="Arial" w:cs="Arial"/>
        </w:rPr>
        <w:t xml:space="preserve"> booking agent such as </w:t>
      </w:r>
      <w:r w:rsidR="003C1D68" w:rsidRPr="00213000">
        <w:rPr>
          <w:rFonts w:ascii="Arial" w:hAnsi="Arial" w:cs="Arial"/>
        </w:rPr>
        <w:t>Airbnb</w:t>
      </w:r>
      <w:r w:rsidRPr="00213000">
        <w:rPr>
          <w:rFonts w:ascii="Arial" w:hAnsi="Arial" w:cs="Arial"/>
        </w:rPr>
        <w:t>, Booking.com</w:t>
      </w:r>
      <w:r w:rsidR="002E0DC1" w:rsidRPr="00213000">
        <w:rPr>
          <w:rFonts w:ascii="Arial" w:hAnsi="Arial" w:cs="Arial"/>
        </w:rPr>
        <w:t>,</w:t>
      </w:r>
      <w:r w:rsidRPr="00213000">
        <w:rPr>
          <w:rFonts w:ascii="Arial" w:hAnsi="Arial" w:cs="Arial"/>
        </w:rPr>
        <w:t xml:space="preserve"> or Expedia </w:t>
      </w:r>
      <w:r w:rsidR="008925A3" w:rsidRPr="00213000">
        <w:rPr>
          <w:rFonts w:ascii="Arial" w:hAnsi="Arial" w:cs="Arial"/>
        </w:rPr>
        <w:t>that shows</w:t>
      </w:r>
      <w:r w:rsidR="00ED310A" w:rsidRPr="00213000">
        <w:rPr>
          <w:rFonts w:ascii="Arial" w:hAnsi="Arial" w:cs="Arial"/>
        </w:rPr>
        <w:t xml:space="preserve"> the</w:t>
      </w:r>
      <w:r w:rsidR="00A459ED" w:rsidRPr="00213000">
        <w:rPr>
          <w:rFonts w:ascii="Arial" w:hAnsi="Arial" w:cs="Arial"/>
        </w:rPr>
        <w:t>:</w:t>
      </w:r>
    </w:p>
    <w:p w14:paraId="6C136828" w14:textId="77777777" w:rsidR="00C93DCE" w:rsidRPr="00213000" w:rsidRDefault="00C93DCE" w:rsidP="0050557F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</w:p>
    <w:p w14:paraId="35ECBA35" w14:textId="7B671450" w:rsidR="00A459ED" w:rsidRPr="00213000" w:rsidRDefault="00A459ED" w:rsidP="0050557F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213000">
        <w:rPr>
          <w:rFonts w:ascii="Arial" w:hAnsi="Arial" w:cs="Arial"/>
        </w:rPr>
        <w:t xml:space="preserve">Dates of </w:t>
      </w:r>
      <w:r w:rsidR="00827FD3" w:rsidRPr="00213000">
        <w:rPr>
          <w:rFonts w:ascii="Arial" w:hAnsi="Arial" w:cs="Arial"/>
        </w:rPr>
        <w:t>the</w:t>
      </w:r>
      <w:r w:rsidR="00ED310A" w:rsidRPr="00213000">
        <w:rPr>
          <w:rFonts w:ascii="Arial" w:hAnsi="Arial" w:cs="Arial"/>
        </w:rPr>
        <w:t xml:space="preserve"> </w:t>
      </w:r>
      <w:r w:rsidRPr="00213000">
        <w:rPr>
          <w:rFonts w:ascii="Arial" w:hAnsi="Arial" w:cs="Arial"/>
        </w:rPr>
        <w:t>stay</w:t>
      </w:r>
    </w:p>
    <w:p w14:paraId="55B05FDD" w14:textId="77777777" w:rsidR="00A459ED" w:rsidRPr="00213000" w:rsidRDefault="00A459ED" w:rsidP="0050557F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213000">
        <w:rPr>
          <w:rFonts w:ascii="Arial" w:hAnsi="Arial" w:cs="Arial"/>
        </w:rPr>
        <w:t>Number of guests</w:t>
      </w:r>
    </w:p>
    <w:p w14:paraId="6A5A8E9A" w14:textId="77777777" w:rsidR="00A459ED" w:rsidRPr="00213000" w:rsidRDefault="00A459ED" w:rsidP="0050557F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213000">
        <w:rPr>
          <w:rFonts w:ascii="Arial" w:hAnsi="Arial" w:cs="Arial"/>
        </w:rPr>
        <w:t>Costs</w:t>
      </w:r>
    </w:p>
    <w:p w14:paraId="2F1DAAAC" w14:textId="53A30ED0" w:rsidR="00A459ED" w:rsidRPr="00213000" w:rsidRDefault="00A459ED" w:rsidP="0050557F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213000">
        <w:rPr>
          <w:rFonts w:ascii="Arial" w:hAnsi="Arial" w:cs="Arial"/>
        </w:rPr>
        <w:t xml:space="preserve">Location of </w:t>
      </w:r>
      <w:r w:rsidR="00ED310A" w:rsidRPr="00213000">
        <w:rPr>
          <w:rFonts w:ascii="Arial" w:hAnsi="Arial" w:cs="Arial"/>
        </w:rPr>
        <w:t xml:space="preserve">the </w:t>
      </w:r>
      <w:r w:rsidRPr="00213000">
        <w:rPr>
          <w:rFonts w:ascii="Arial" w:hAnsi="Arial" w:cs="Arial"/>
        </w:rPr>
        <w:t>accommodation</w:t>
      </w:r>
    </w:p>
    <w:p w14:paraId="5674FAF0" w14:textId="77777777" w:rsidR="00D76C28" w:rsidRPr="009E0412" w:rsidRDefault="00D76C28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E48624F" w14:textId="77777777" w:rsidR="00A56CB5" w:rsidRPr="009E0412" w:rsidRDefault="00A56CB5" w:rsidP="005055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05B7D5" w14:textId="7ADD9A54" w:rsidR="00A459ED" w:rsidRPr="009E0412" w:rsidRDefault="000E1F9E" w:rsidP="0050557F">
      <w:pPr>
        <w:pStyle w:val="Heading4"/>
        <w:rPr>
          <w:rFonts w:ascii="Arial" w:hAnsi="Arial" w:cs="Arial"/>
          <w:i w:val="0"/>
          <w:iCs w:val="0"/>
          <w:sz w:val="24"/>
          <w:szCs w:val="24"/>
        </w:rPr>
      </w:pPr>
      <w:r w:rsidRPr="009E0412">
        <w:rPr>
          <w:rFonts w:ascii="Arial" w:hAnsi="Arial" w:cs="Arial"/>
          <w:i w:val="0"/>
          <w:iCs w:val="0"/>
          <w:sz w:val="24"/>
          <w:szCs w:val="24"/>
        </w:rPr>
        <w:t>3.</w:t>
      </w:r>
      <w:r w:rsidR="00273FD1" w:rsidRPr="009E0412">
        <w:rPr>
          <w:rFonts w:ascii="Arial" w:hAnsi="Arial" w:cs="Arial"/>
          <w:i w:val="0"/>
          <w:iCs w:val="0"/>
          <w:sz w:val="24"/>
          <w:szCs w:val="24"/>
        </w:rPr>
        <w:t>4</w:t>
      </w:r>
      <w:r w:rsidRPr="009E0412">
        <w:rPr>
          <w:rFonts w:ascii="Arial" w:hAnsi="Arial" w:cs="Arial"/>
          <w:i w:val="0"/>
          <w:iCs w:val="0"/>
          <w:sz w:val="24"/>
          <w:szCs w:val="24"/>
        </w:rPr>
        <w:t xml:space="preserve">.2 </w:t>
      </w:r>
      <w:r w:rsidR="00006D05" w:rsidRPr="009E0412">
        <w:rPr>
          <w:rFonts w:ascii="Arial" w:hAnsi="Arial" w:cs="Arial"/>
          <w:i w:val="0"/>
          <w:iCs w:val="0"/>
          <w:sz w:val="24"/>
          <w:szCs w:val="24"/>
        </w:rPr>
        <w:t xml:space="preserve">Flight costs </w:t>
      </w:r>
    </w:p>
    <w:p w14:paraId="4AD0F116" w14:textId="2A9E0295" w:rsidR="00006D05" w:rsidRPr="0011642A" w:rsidRDefault="00006D05" w:rsidP="0050557F">
      <w:pPr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>Acceptable evidence for flights can be in the form of an invoice, booking confirmation</w:t>
      </w:r>
      <w:r w:rsidR="00410C7F" w:rsidRPr="0011642A">
        <w:rPr>
          <w:rFonts w:ascii="Arial" w:eastAsia="Times New Roman" w:hAnsi="Arial" w:cs="Arial"/>
          <w:sz w:val="24"/>
          <w:szCs w:val="24"/>
        </w:rPr>
        <w:t>,</w:t>
      </w:r>
      <w:r w:rsidRPr="0011642A">
        <w:rPr>
          <w:rFonts w:ascii="Arial" w:eastAsia="Times New Roman" w:hAnsi="Arial" w:cs="Arial"/>
          <w:sz w:val="24"/>
          <w:szCs w:val="24"/>
        </w:rPr>
        <w:t xml:space="preserve"> or an e-ticket. </w:t>
      </w:r>
      <w:r w:rsidR="002E55C2" w:rsidRPr="0011642A">
        <w:rPr>
          <w:rFonts w:ascii="Arial" w:eastAsia="Times New Roman" w:hAnsi="Arial" w:cs="Arial"/>
          <w:sz w:val="24"/>
          <w:szCs w:val="24"/>
        </w:rPr>
        <w:t xml:space="preserve">The document must </w:t>
      </w:r>
      <w:r w:rsidR="00FA2BD7">
        <w:rPr>
          <w:rFonts w:ascii="Arial" w:eastAsia="Times New Roman" w:hAnsi="Arial" w:cs="Arial"/>
          <w:sz w:val="24"/>
          <w:szCs w:val="24"/>
        </w:rPr>
        <w:t>include</w:t>
      </w:r>
      <w:r w:rsidR="00410C7F" w:rsidRPr="0011642A">
        <w:rPr>
          <w:rFonts w:ascii="Arial" w:eastAsia="Times New Roman" w:hAnsi="Arial" w:cs="Arial"/>
          <w:sz w:val="24"/>
          <w:szCs w:val="24"/>
        </w:rPr>
        <w:t xml:space="preserve"> the</w:t>
      </w:r>
      <w:r w:rsidR="00D76C28" w:rsidRPr="0011642A">
        <w:rPr>
          <w:rFonts w:ascii="Arial" w:eastAsia="Times New Roman" w:hAnsi="Arial" w:cs="Arial"/>
          <w:sz w:val="24"/>
          <w:szCs w:val="24"/>
        </w:rPr>
        <w:t>:</w:t>
      </w:r>
      <w:r w:rsidR="002E55C2" w:rsidRPr="0011642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BDC1F7" w14:textId="195BC4E8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>Supplier name</w:t>
      </w:r>
      <w:r w:rsidR="00E1665B" w:rsidRPr="0011642A">
        <w:rPr>
          <w:rFonts w:ascii="Arial" w:eastAsia="Times New Roman" w:hAnsi="Arial" w:cs="Arial"/>
          <w:sz w:val="24"/>
          <w:szCs w:val="24"/>
        </w:rPr>
        <w:t xml:space="preserve"> –</w:t>
      </w:r>
      <w:r w:rsidRPr="0011642A">
        <w:rPr>
          <w:rFonts w:ascii="Arial" w:eastAsia="Times New Roman" w:hAnsi="Arial" w:cs="Arial"/>
          <w:sz w:val="24"/>
          <w:szCs w:val="24"/>
        </w:rPr>
        <w:t xml:space="preserve"> </w:t>
      </w:r>
      <w:r w:rsidR="00671067" w:rsidRPr="0011642A">
        <w:rPr>
          <w:rFonts w:ascii="Arial" w:eastAsia="Times New Roman" w:hAnsi="Arial" w:cs="Arial"/>
          <w:sz w:val="24"/>
          <w:szCs w:val="24"/>
        </w:rPr>
        <w:t>for example</w:t>
      </w:r>
      <w:r w:rsidR="00E1665B" w:rsidRPr="0011642A">
        <w:rPr>
          <w:rFonts w:ascii="Arial" w:eastAsia="Times New Roman" w:hAnsi="Arial" w:cs="Arial"/>
          <w:sz w:val="24"/>
          <w:szCs w:val="24"/>
        </w:rPr>
        <w:t>,</w:t>
      </w:r>
      <w:r w:rsidR="00671067" w:rsidRPr="0011642A">
        <w:rPr>
          <w:rFonts w:ascii="Arial" w:eastAsia="Times New Roman" w:hAnsi="Arial" w:cs="Arial"/>
          <w:sz w:val="24"/>
          <w:szCs w:val="24"/>
        </w:rPr>
        <w:t xml:space="preserve"> the a</w:t>
      </w:r>
      <w:r w:rsidRPr="0011642A">
        <w:rPr>
          <w:rFonts w:ascii="Arial" w:eastAsia="Times New Roman" w:hAnsi="Arial" w:cs="Arial"/>
          <w:sz w:val="24"/>
          <w:szCs w:val="24"/>
        </w:rPr>
        <w:t>irline</w:t>
      </w:r>
      <w:r w:rsidR="00671067" w:rsidRPr="0011642A">
        <w:rPr>
          <w:rFonts w:ascii="Arial" w:eastAsia="Times New Roman" w:hAnsi="Arial" w:cs="Arial"/>
          <w:sz w:val="24"/>
          <w:szCs w:val="24"/>
        </w:rPr>
        <w:t xml:space="preserve"> or</w:t>
      </w:r>
      <w:r w:rsidRPr="0011642A">
        <w:rPr>
          <w:rFonts w:ascii="Arial" w:eastAsia="Times New Roman" w:hAnsi="Arial" w:cs="Arial"/>
          <w:sz w:val="24"/>
          <w:szCs w:val="24"/>
        </w:rPr>
        <w:t xml:space="preserve"> </w:t>
      </w:r>
      <w:r w:rsidR="00671067" w:rsidRPr="0011642A">
        <w:rPr>
          <w:rFonts w:ascii="Arial" w:eastAsia="Times New Roman" w:hAnsi="Arial" w:cs="Arial"/>
          <w:sz w:val="24"/>
          <w:szCs w:val="24"/>
        </w:rPr>
        <w:t>t</w:t>
      </w:r>
      <w:r w:rsidRPr="0011642A">
        <w:rPr>
          <w:rFonts w:ascii="Arial" w:eastAsia="Times New Roman" w:hAnsi="Arial" w:cs="Arial"/>
          <w:sz w:val="24"/>
          <w:szCs w:val="24"/>
        </w:rPr>
        <w:t xml:space="preserve">ravel agent </w:t>
      </w:r>
    </w:p>
    <w:p w14:paraId="26C70CEE" w14:textId="45D0DC1E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 xml:space="preserve">Passenger </w:t>
      </w:r>
      <w:r w:rsidR="00E1665B" w:rsidRPr="0011642A">
        <w:rPr>
          <w:rFonts w:ascii="Arial" w:eastAsia="Times New Roman" w:hAnsi="Arial" w:cs="Arial"/>
          <w:sz w:val="24"/>
          <w:szCs w:val="24"/>
        </w:rPr>
        <w:t>n</w:t>
      </w:r>
      <w:r w:rsidRPr="0011642A">
        <w:rPr>
          <w:rFonts w:ascii="Arial" w:eastAsia="Times New Roman" w:hAnsi="Arial" w:cs="Arial"/>
          <w:sz w:val="24"/>
          <w:szCs w:val="24"/>
        </w:rPr>
        <w:t>ames</w:t>
      </w:r>
    </w:p>
    <w:p w14:paraId="3D47C507" w14:textId="77777777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>Date of booking</w:t>
      </w:r>
    </w:p>
    <w:p w14:paraId="055E6AB9" w14:textId="78993380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 xml:space="preserve">Flight </w:t>
      </w:r>
      <w:r w:rsidR="00E1665B" w:rsidRPr="0011642A">
        <w:rPr>
          <w:rFonts w:ascii="Arial" w:eastAsia="Times New Roman" w:hAnsi="Arial" w:cs="Arial"/>
          <w:sz w:val="24"/>
          <w:szCs w:val="24"/>
        </w:rPr>
        <w:t>d</w:t>
      </w:r>
      <w:r w:rsidRPr="0011642A">
        <w:rPr>
          <w:rFonts w:ascii="Arial" w:eastAsia="Times New Roman" w:hAnsi="Arial" w:cs="Arial"/>
          <w:sz w:val="24"/>
          <w:szCs w:val="24"/>
        </w:rPr>
        <w:t xml:space="preserve">estination </w:t>
      </w:r>
    </w:p>
    <w:p w14:paraId="1230F222" w14:textId="2859B614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 xml:space="preserve">Date of </w:t>
      </w:r>
      <w:r w:rsidR="00E1665B" w:rsidRPr="0011642A">
        <w:rPr>
          <w:rFonts w:ascii="Arial" w:eastAsia="Times New Roman" w:hAnsi="Arial" w:cs="Arial"/>
          <w:sz w:val="24"/>
          <w:szCs w:val="24"/>
        </w:rPr>
        <w:t>t</w:t>
      </w:r>
      <w:r w:rsidRPr="0011642A">
        <w:rPr>
          <w:rFonts w:ascii="Arial" w:eastAsia="Times New Roman" w:hAnsi="Arial" w:cs="Arial"/>
          <w:sz w:val="24"/>
          <w:szCs w:val="24"/>
        </w:rPr>
        <w:t xml:space="preserve">ravel </w:t>
      </w:r>
    </w:p>
    <w:p w14:paraId="7AC5BB4B" w14:textId="52C416E9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 xml:space="preserve">Class </w:t>
      </w:r>
    </w:p>
    <w:p w14:paraId="718E066B" w14:textId="14AAEB6B" w:rsidR="00006D05" w:rsidRPr="0011642A" w:rsidRDefault="00006D05" w:rsidP="0050557F">
      <w:pPr>
        <w:pStyle w:val="ListParagraph"/>
        <w:numPr>
          <w:ilvl w:val="0"/>
          <w:numId w:val="5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 xml:space="preserve">Cost </w:t>
      </w:r>
      <w:r w:rsidR="00E1665B" w:rsidRPr="0011642A">
        <w:rPr>
          <w:rFonts w:ascii="Arial" w:eastAsia="Times New Roman" w:hAnsi="Arial" w:cs="Arial"/>
          <w:sz w:val="24"/>
          <w:szCs w:val="24"/>
        </w:rPr>
        <w:t>b</w:t>
      </w:r>
      <w:r w:rsidRPr="0011642A">
        <w:rPr>
          <w:rFonts w:ascii="Arial" w:eastAsia="Times New Roman" w:hAnsi="Arial" w:cs="Arial"/>
          <w:sz w:val="24"/>
          <w:szCs w:val="24"/>
        </w:rPr>
        <w:t>reakdown</w:t>
      </w:r>
    </w:p>
    <w:p w14:paraId="1B9B7066" w14:textId="52A358B8" w:rsidR="00460400" w:rsidRPr="0011642A" w:rsidRDefault="00671067" w:rsidP="0050557F">
      <w:pPr>
        <w:tabs>
          <w:tab w:val="left" w:pos="6900"/>
        </w:tabs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>It i</w:t>
      </w:r>
      <w:r w:rsidR="00A56CB5" w:rsidRPr="0011642A">
        <w:rPr>
          <w:rFonts w:ascii="Arial" w:eastAsia="Times New Roman" w:hAnsi="Arial" w:cs="Arial"/>
          <w:sz w:val="24"/>
          <w:szCs w:val="24"/>
        </w:rPr>
        <w:t>s</w:t>
      </w:r>
      <w:r w:rsidRPr="0011642A">
        <w:rPr>
          <w:rFonts w:ascii="Arial" w:eastAsia="Times New Roman" w:hAnsi="Arial" w:cs="Arial"/>
          <w:sz w:val="24"/>
          <w:szCs w:val="24"/>
        </w:rPr>
        <w:t xml:space="preserve"> important to note that </w:t>
      </w:r>
      <w:r w:rsidR="006F5D53" w:rsidRPr="0011642A">
        <w:rPr>
          <w:rFonts w:ascii="Arial" w:eastAsia="Times New Roman" w:hAnsi="Arial" w:cs="Arial"/>
          <w:sz w:val="24"/>
          <w:szCs w:val="24"/>
        </w:rPr>
        <w:t xml:space="preserve">you can </w:t>
      </w:r>
      <w:r w:rsidRPr="0011642A">
        <w:rPr>
          <w:rFonts w:ascii="Arial" w:eastAsia="Times New Roman" w:hAnsi="Arial" w:cs="Arial"/>
          <w:sz w:val="24"/>
          <w:szCs w:val="24"/>
        </w:rPr>
        <w:t xml:space="preserve">only </w:t>
      </w:r>
      <w:r w:rsidR="006F5D53" w:rsidRPr="0011642A">
        <w:rPr>
          <w:rFonts w:ascii="Arial" w:eastAsia="Times New Roman" w:hAnsi="Arial" w:cs="Arial"/>
          <w:sz w:val="24"/>
          <w:szCs w:val="24"/>
        </w:rPr>
        <w:t xml:space="preserve">claim for </w:t>
      </w:r>
      <w:r w:rsidRPr="0011642A">
        <w:rPr>
          <w:rFonts w:ascii="Arial" w:eastAsia="Times New Roman" w:hAnsi="Arial" w:cs="Arial"/>
          <w:sz w:val="24"/>
          <w:szCs w:val="24"/>
        </w:rPr>
        <w:t xml:space="preserve">basic economy class flights. </w:t>
      </w:r>
      <w:r w:rsidR="00006D05" w:rsidRPr="0011642A">
        <w:rPr>
          <w:rFonts w:ascii="Arial" w:eastAsia="Times New Roman" w:hAnsi="Arial" w:cs="Arial"/>
          <w:sz w:val="24"/>
          <w:szCs w:val="24"/>
        </w:rPr>
        <w:t>Higher classes</w:t>
      </w:r>
      <w:r w:rsidR="00123241">
        <w:rPr>
          <w:rFonts w:ascii="Arial" w:eastAsia="Times New Roman" w:hAnsi="Arial" w:cs="Arial"/>
          <w:sz w:val="24"/>
          <w:szCs w:val="24"/>
        </w:rPr>
        <w:t>,</w:t>
      </w:r>
      <w:r w:rsidR="00A1563E" w:rsidRPr="0011642A">
        <w:rPr>
          <w:rFonts w:ascii="Arial" w:eastAsia="Times New Roman" w:hAnsi="Arial" w:cs="Arial"/>
          <w:sz w:val="24"/>
          <w:szCs w:val="24"/>
        </w:rPr>
        <w:t xml:space="preserve"> </w:t>
      </w:r>
      <w:r w:rsidRPr="0011642A">
        <w:rPr>
          <w:rFonts w:ascii="Arial" w:eastAsia="Times New Roman" w:hAnsi="Arial" w:cs="Arial"/>
          <w:sz w:val="24"/>
          <w:szCs w:val="24"/>
        </w:rPr>
        <w:t xml:space="preserve">such as </w:t>
      </w:r>
      <w:r w:rsidR="009D7182" w:rsidRPr="0011642A">
        <w:rPr>
          <w:rFonts w:ascii="Arial" w:eastAsia="Times New Roman" w:hAnsi="Arial" w:cs="Arial"/>
          <w:sz w:val="24"/>
          <w:szCs w:val="24"/>
        </w:rPr>
        <w:t>e</w:t>
      </w:r>
      <w:r w:rsidR="00006D05" w:rsidRPr="0011642A">
        <w:rPr>
          <w:rFonts w:ascii="Arial" w:eastAsia="Times New Roman" w:hAnsi="Arial" w:cs="Arial"/>
          <w:sz w:val="24"/>
          <w:szCs w:val="24"/>
        </w:rPr>
        <w:t xml:space="preserve">conomy </w:t>
      </w:r>
      <w:r w:rsidR="009D7182" w:rsidRPr="0011642A">
        <w:rPr>
          <w:rFonts w:ascii="Arial" w:eastAsia="Times New Roman" w:hAnsi="Arial" w:cs="Arial"/>
          <w:sz w:val="24"/>
          <w:szCs w:val="24"/>
        </w:rPr>
        <w:t>p</w:t>
      </w:r>
      <w:r w:rsidR="00006D05" w:rsidRPr="0011642A">
        <w:rPr>
          <w:rFonts w:ascii="Arial" w:eastAsia="Times New Roman" w:hAnsi="Arial" w:cs="Arial"/>
          <w:sz w:val="24"/>
          <w:szCs w:val="24"/>
        </w:rPr>
        <w:t xml:space="preserve">remium, </w:t>
      </w:r>
      <w:r w:rsidR="009D7182" w:rsidRPr="0011642A">
        <w:rPr>
          <w:rFonts w:ascii="Arial" w:eastAsia="Times New Roman" w:hAnsi="Arial" w:cs="Arial"/>
          <w:sz w:val="24"/>
          <w:szCs w:val="24"/>
        </w:rPr>
        <w:t>p</w:t>
      </w:r>
      <w:r w:rsidR="00006D05" w:rsidRPr="0011642A">
        <w:rPr>
          <w:rFonts w:ascii="Arial" w:eastAsia="Times New Roman" w:hAnsi="Arial" w:cs="Arial"/>
          <w:sz w:val="24"/>
          <w:szCs w:val="24"/>
        </w:rPr>
        <w:t>rivate</w:t>
      </w:r>
      <w:r w:rsidR="009D7182" w:rsidRPr="0011642A">
        <w:rPr>
          <w:rFonts w:ascii="Arial" w:eastAsia="Times New Roman" w:hAnsi="Arial" w:cs="Arial"/>
          <w:sz w:val="24"/>
          <w:szCs w:val="24"/>
        </w:rPr>
        <w:t>,</w:t>
      </w:r>
      <w:r w:rsidR="00006D05" w:rsidRPr="0011642A">
        <w:rPr>
          <w:rFonts w:ascii="Arial" w:eastAsia="Times New Roman" w:hAnsi="Arial" w:cs="Arial"/>
          <w:sz w:val="24"/>
          <w:szCs w:val="24"/>
        </w:rPr>
        <w:t xml:space="preserve"> and </w:t>
      </w:r>
      <w:r w:rsidR="009D7182" w:rsidRPr="0011642A">
        <w:rPr>
          <w:rFonts w:ascii="Arial" w:eastAsia="Times New Roman" w:hAnsi="Arial" w:cs="Arial"/>
          <w:sz w:val="24"/>
          <w:szCs w:val="24"/>
        </w:rPr>
        <w:t>b</w:t>
      </w:r>
      <w:r w:rsidR="00006D05" w:rsidRPr="0011642A">
        <w:rPr>
          <w:rFonts w:ascii="Arial" w:eastAsia="Times New Roman" w:hAnsi="Arial" w:cs="Arial"/>
          <w:sz w:val="24"/>
          <w:szCs w:val="24"/>
        </w:rPr>
        <w:t>usiness class flights</w:t>
      </w:r>
      <w:r w:rsidR="00123241">
        <w:rPr>
          <w:rFonts w:ascii="Arial" w:eastAsia="Times New Roman" w:hAnsi="Arial" w:cs="Arial"/>
          <w:sz w:val="24"/>
          <w:szCs w:val="24"/>
        </w:rPr>
        <w:t>,</w:t>
      </w:r>
      <w:r w:rsidR="00006D05" w:rsidRPr="0011642A">
        <w:rPr>
          <w:rFonts w:ascii="Arial" w:eastAsia="Times New Roman" w:hAnsi="Arial" w:cs="Arial"/>
          <w:sz w:val="24"/>
          <w:szCs w:val="24"/>
        </w:rPr>
        <w:t xml:space="preserve"> are </w:t>
      </w:r>
      <w:r w:rsidR="00006D05" w:rsidRPr="0011642A">
        <w:rPr>
          <w:rFonts w:ascii="Arial" w:eastAsia="Times New Roman" w:hAnsi="Arial" w:cs="Arial"/>
          <w:bCs/>
          <w:sz w:val="24"/>
          <w:szCs w:val="24"/>
        </w:rPr>
        <w:t>not eligible for support.</w:t>
      </w:r>
      <w:r w:rsidRPr="0011642A">
        <w:rPr>
          <w:rFonts w:ascii="Arial" w:eastAsia="Times New Roman" w:hAnsi="Arial" w:cs="Arial"/>
          <w:bCs/>
          <w:sz w:val="24"/>
          <w:szCs w:val="24"/>
        </w:rPr>
        <w:t xml:space="preserve"> There is no exception to this rule, including for long haul flights. </w:t>
      </w:r>
      <w:r w:rsidR="00DB67E1" w:rsidRPr="0011642A">
        <w:rPr>
          <w:rFonts w:ascii="Arial" w:eastAsia="Times New Roman" w:hAnsi="Arial" w:cs="Arial"/>
          <w:bCs/>
          <w:sz w:val="24"/>
          <w:szCs w:val="24"/>
        </w:rPr>
        <w:t>If you upgrade a flight, we</w:t>
      </w:r>
      <w:r w:rsidR="00591CCF" w:rsidRPr="0011642A">
        <w:rPr>
          <w:rFonts w:ascii="Arial" w:eastAsia="Times New Roman" w:hAnsi="Arial" w:cs="Arial"/>
          <w:bCs/>
          <w:sz w:val="24"/>
          <w:szCs w:val="24"/>
        </w:rPr>
        <w:t>’</w:t>
      </w:r>
      <w:r w:rsidR="00DB67E1" w:rsidRPr="0011642A">
        <w:rPr>
          <w:rFonts w:ascii="Arial" w:eastAsia="Times New Roman" w:hAnsi="Arial" w:cs="Arial"/>
          <w:bCs/>
          <w:sz w:val="24"/>
          <w:szCs w:val="24"/>
        </w:rPr>
        <w:t xml:space="preserve">ll </w:t>
      </w:r>
      <w:r w:rsidR="003C1D68" w:rsidRPr="0011642A">
        <w:rPr>
          <w:rFonts w:ascii="Arial" w:eastAsia="Times New Roman" w:hAnsi="Arial" w:cs="Arial"/>
          <w:bCs/>
          <w:sz w:val="24"/>
          <w:szCs w:val="24"/>
        </w:rPr>
        <w:t xml:space="preserve">no </w:t>
      </w:r>
      <w:r w:rsidR="00DB67E1" w:rsidRPr="0011642A">
        <w:rPr>
          <w:rFonts w:ascii="Arial" w:eastAsia="Times New Roman" w:hAnsi="Arial" w:cs="Arial"/>
          <w:bCs/>
          <w:sz w:val="24"/>
          <w:szCs w:val="24"/>
        </w:rPr>
        <w:t xml:space="preserve">longer be able to pay for the original basic economy </w:t>
      </w:r>
      <w:r w:rsidR="00DB67E1" w:rsidRPr="0011642A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ticket. </w:t>
      </w:r>
      <w:r w:rsidR="00591CCF" w:rsidRPr="0011642A">
        <w:rPr>
          <w:rFonts w:ascii="Arial" w:eastAsia="Times New Roman" w:hAnsi="Arial" w:cs="Arial"/>
          <w:bCs/>
          <w:sz w:val="24"/>
          <w:szCs w:val="24"/>
        </w:rPr>
        <w:t>You cannot claim for</w:t>
      </w:r>
      <w:r w:rsidR="00006D05" w:rsidRPr="0011642A">
        <w:rPr>
          <w:rFonts w:ascii="Arial" w:eastAsia="Times New Roman" w:hAnsi="Arial" w:cs="Arial"/>
          <w:bCs/>
          <w:sz w:val="24"/>
          <w:szCs w:val="24"/>
        </w:rPr>
        <w:t xml:space="preserve"> cancellation fees or costs</w:t>
      </w:r>
      <w:r w:rsidR="00006D05" w:rsidRPr="0011642A">
        <w:rPr>
          <w:rFonts w:ascii="Arial" w:eastAsia="Times New Roman" w:hAnsi="Arial" w:cs="Arial"/>
          <w:sz w:val="24"/>
          <w:szCs w:val="24"/>
        </w:rPr>
        <w:t xml:space="preserve"> associated with changing flights.</w:t>
      </w:r>
    </w:p>
    <w:p w14:paraId="62643CD6" w14:textId="77777777" w:rsidR="00273FD1" w:rsidRPr="009E0412" w:rsidRDefault="00273FD1" w:rsidP="0050557F">
      <w:pPr>
        <w:tabs>
          <w:tab w:val="left" w:pos="6900"/>
        </w:tabs>
        <w:rPr>
          <w:rFonts w:ascii="Arial" w:eastAsia="Times New Roman" w:hAnsi="Arial" w:cs="Arial"/>
        </w:rPr>
      </w:pPr>
    </w:p>
    <w:p w14:paraId="75CF507F" w14:textId="44A89E31" w:rsidR="000D3A78" w:rsidRPr="009E0412" w:rsidRDefault="000E1F9E" w:rsidP="0050557F">
      <w:pPr>
        <w:pStyle w:val="Heading3"/>
        <w:rPr>
          <w:rFonts w:ascii="Arial" w:hAnsi="Arial" w:cs="Arial"/>
          <w:i/>
          <w:iCs/>
        </w:rPr>
      </w:pPr>
      <w:r w:rsidRPr="009E0412">
        <w:rPr>
          <w:rFonts w:ascii="Arial" w:eastAsia="Times New Roman" w:hAnsi="Arial" w:cs="Arial"/>
        </w:rPr>
        <w:t>3.</w:t>
      </w:r>
      <w:r w:rsidR="00273FD1" w:rsidRPr="009E0412">
        <w:rPr>
          <w:rFonts w:ascii="Arial" w:eastAsia="Times New Roman" w:hAnsi="Arial" w:cs="Arial"/>
        </w:rPr>
        <w:t>5</w:t>
      </w:r>
      <w:r w:rsidRPr="009E0412">
        <w:rPr>
          <w:rFonts w:ascii="Arial" w:eastAsia="Times New Roman" w:hAnsi="Arial" w:cs="Arial"/>
        </w:rPr>
        <w:t xml:space="preserve"> </w:t>
      </w:r>
      <w:r w:rsidR="0005358A" w:rsidRPr="009E0412">
        <w:rPr>
          <w:rFonts w:ascii="Arial" w:eastAsia="Times New Roman" w:hAnsi="Arial" w:cs="Arial"/>
        </w:rPr>
        <w:t xml:space="preserve">  </w:t>
      </w:r>
      <w:r w:rsidR="000D3A78" w:rsidRPr="009E0412">
        <w:rPr>
          <w:rFonts w:ascii="Arial" w:eastAsia="Times New Roman" w:hAnsi="Arial" w:cs="Arial"/>
        </w:rPr>
        <w:t xml:space="preserve">Exhibition </w:t>
      </w:r>
      <w:r w:rsidR="00644256" w:rsidRPr="009E0412">
        <w:rPr>
          <w:rFonts w:ascii="Arial" w:eastAsia="Times New Roman" w:hAnsi="Arial" w:cs="Arial"/>
        </w:rPr>
        <w:t>c</w:t>
      </w:r>
      <w:r w:rsidR="000D3A78" w:rsidRPr="009E0412">
        <w:rPr>
          <w:rFonts w:ascii="Arial" w:eastAsia="Times New Roman" w:hAnsi="Arial" w:cs="Arial"/>
        </w:rPr>
        <w:t>osts </w:t>
      </w:r>
    </w:p>
    <w:p w14:paraId="3C9F487D" w14:textId="31C6312C" w:rsidR="000D3A78" w:rsidRPr="0011642A" w:rsidRDefault="00BB2C2D" w:rsidP="0050557F">
      <w:pPr>
        <w:tabs>
          <w:tab w:val="left" w:pos="6900"/>
        </w:tabs>
        <w:rPr>
          <w:rFonts w:ascii="Arial" w:eastAsia="Times New Roman" w:hAnsi="Arial" w:cs="Arial"/>
          <w:sz w:val="24"/>
          <w:szCs w:val="24"/>
        </w:rPr>
      </w:pPr>
      <w:r w:rsidRPr="0011642A">
        <w:rPr>
          <w:rFonts w:ascii="Arial" w:eastAsia="Times New Roman" w:hAnsi="Arial" w:cs="Arial"/>
          <w:sz w:val="24"/>
          <w:szCs w:val="24"/>
        </w:rPr>
        <w:t>The following exhibition costs are</w:t>
      </w:r>
      <w:r w:rsidRPr="001164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33450" w:rsidRPr="0011642A">
        <w:rPr>
          <w:rFonts w:ascii="Arial" w:eastAsia="Times New Roman" w:hAnsi="Arial" w:cs="Arial"/>
          <w:sz w:val="24"/>
          <w:szCs w:val="24"/>
        </w:rPr>
        <w:t>eligible: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371"/>
      </w:tblGrid>
      <w:tr w:rsidR="000D3A78" w:rsidRPr="009E0412" w14:paraId="5458A133" w14:textId="77777777" w:rsidTr="006E4985">
        <w:trPr>
          <w:trHeight w:val="93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071B" w14:textId="77777777" w:rsidR="000D3A78" w:rsidRPr="00C21C21" w:rsidRDefault="000D3A78" w:rsidP="0050557F">
            <w:pPr>
              <w:tabs>
                <w:tab w:val="left" w:pos="6900"/>
              </w:tabs>
              <w:spacing w:after="0"/>
              <w:ind w:left="133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Design of stands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D7118" w14:textId="001F3064" w:rsidR="000D3A78" w:rsidRPr="00C21C21" w:rsidRDefault="000D3A78" w:rsidP="0050557F">
            <w:pPr>
              <w:tabs>
                <w:tab w:val="left" w:pos="515"/>
                <w:tab w:val="left" w:pos="6900"/>
              </w:tabs>
              <w:spacing w:after="0"/>
              <w:ind w:left="145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Design of </w:t>
            </w:r>
            <w:r w:rsidR="00591CCF" w:rsidRPr="00C21C21"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1CCF" w:rsidRPr="00C21C21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xhibition </w:t>
            </w:r>
            <w:r w:rsidR="00591CCF" w:rsidRPr="00C21C2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tand and related marketing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promotional materials (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such as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graphics) </w:t>
            </w:r>
          </w:p>
        </w:tc>
      </w:tr>
      <w:tr w:rsidR="000D3A78" w:rsidRPr="009E0412" w14:paraId="530F7E36" w14:textId="77777777" w:rsidTr="006E4985">
        <w:trPr>
          <w:trHeight w:val="254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E000F" w14:textId="277F25A2" w:rsidR="000D3A78" w:rsidRPr="00C21C21" w:rsidRDefault="000D3A78" w:rsidP="0050557F">
            <w:pPr>
              <w:tabs>
                <w:tab w:val="left" w:pos="6900"/>
              </w:tabs>
              <w:spacing w:after="0"/>
              <w:ind w:left="133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Erection of stands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0A070" w14:textId="7AE654DF" w:rsidR="00592126" w:rsidRPr="00C21C21" w:rsidRDefault="007B061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Cost of the p</w:t>
            </w:r>
            <w:r w:rsidR="000D3A78" w:rsidRPr="00C21C21">
              <w:rPr>
                <w:rFonts w:ascii="Arial" w:eastAsia="Times New Roman" w:hAnsi="Arial" w:cs="Arial"/>
                <w:sz w:val="24"/>
                <w:szCs w:val="24"/>
              </w:rPr>
              <w:t>hysical stand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D3A78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includ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 w:rsidR="000D3A78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a custom-built stand or a shell scheme or equivalent</w:t>
            </w:r>
          </w:p>
          <w:p w14:paraId="25E8BAB3" w14:textId="22797D91" w:rsidR="00592126" w:rsidRPr="00C21C21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Labour costs </w:t>
            </w:r>
            <w:r w:rsidR="001C5AA4">
              <w:rPr>
                <w:rFonts w:ascii="Arial" w:eastAsia="Times New Roman" w:hAnsi="Arial" w:cs="Arial"/>
                <w:sz w:val="24"/>
                <w:szCs w:val="24"/>
              </w:rPr>
              <w:t>for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2353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physical construction of</w:t>
            </w:r>
            <w:r w:rsidR="00E12353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the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stand</w:t>
            </w:r>
          </w:p>
          <w:p w14:paraId="41AF7331" w14:textId="77777777" w:rsidR="00592126" w:rsidRPr="00C21C21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Costs of heating and power supply</w:t>
            </w:r>
          </w:p>
          <w:p w14:paraId="254E291A" w14:textId="77777777" w:rsidR="00592126" w:rsidRPr="00C21C21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Rental of stand carpets and furniture</w:t>
            </w:r>
          </w:p>
          <w:p w14:paraId="1EDF27EA" w14:textId="77777777" w:rsidR="00592126" w:rsidRPr="00C21C21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Stand cleaning</w:t>
            </w:r>
          </w:p>
          <w:p w14:paraId="04C90148" w14:textId="77777777" w:rsidR="00592126" w:rsidRPr="00C21C21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Internet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phone connection and rental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excluding call charges</w:t>
            </w:r>
          </w:p>
          <w:p w14:paraId="339415A7" w14:textId="1BAC3318" w:rsidR="000D3A78" w:rsidRPr="00592126" w:rsidRDefault="000D3A78" w:rsidP="00592126">
            <w:pPr>
              <w:pStyle w:val="ListParagraph"/>
              <w:numPr>
                <w:ilvl w:val="0"/>
                <w:numId w:val="68"/>
              </w:numPr>
              <w:tabs>
                <w:tab w:val="left" w:pos="515"/>
                <w:tab w:val="left" w:pos="6900"/>
              </w:tabs>
              <w:spacing w:after="0"/>
              <w:rPr>
                <w:rFonts w:ascii="Arial" w:eastAsia="Times New Roman" w:hAnsi="Arial" w:cs="Arial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Production of display aids and graphics, excluding any products</w:t>
            </w:r>
            <w:r w:rsidR="001E3D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6FBF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or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samples unless they</w:t>
            </w:r>
            <w:r w:rsidR="00E12353" w:rsidRPr="00C21C21">
              <w:rPr>
                <w:rFonts w:ascii="Arial" w:eastAsia="Times New Roman" w:hAnsi="Arial" w:cs="Arial"/>
                <w:sz w:val="24"/>
                <w:szCs w:val="24"/>
              </w:rPr>
              <w:t>’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re part of the stand construction</w:t>
            </w:r>
            <w:r w:rsidRPr="00592126">
              <w:rPr>
                <w:rFonts w:ascii="Arial" w:eastAsia="Times New Roman" w:hAnsi="Arial" w:cs="Arial"/>
              </w:rPr>
              <w:t>  </w:t>
            </w:r>
          </w:p>
        </w:tc>
      </w:tr>
      <w:tr w:rsidR="000D3A78" w:rsidRPr="009E0412" w14:paraId="2AB35399" w14:textId="77777777" w:rsidTr="006E4985">
        <w:trPr>
          <w:trHeight w:val="18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9AF97" w14:textId="6D6BB96B" w:rsidR="000D3A78" w:rsidRPr="00C21C21" w:rsidRDefault="000D3A78" w:rsidP="0050557F">
            <w:pPr>
              <w:tabs>
                <w:tab w:val="left" w:pos="6900"/>
              </w:tabs>
              <w:spacing w:after="0"/>
              <w:ind w:left="133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Exhibition </w:t>
            </w:r>
            <w:r w:rsidR="00E12353" w:rsidRPr="00C21C2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pace </w:t>
            </w:r>
            <w:r w:rsidR="00E12353" w:rsidRPr="00C21C2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osts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08A37" w14:textId="67E607A9" w:rsidR="000D3A78" w:rsidRPr="00C21C21" w:rsidRDefault="000D3A78" w:rsidP="0050557F">
            <w:pPr>
              <w:tabs>
                <w:tab w:val="left" w:pos="515"/>
                <w:tab w:val="left" w:pos="6900"/>
              </w:tabs>
              <w:spacing w:after="0"/>
              <w:ind w:left="145"/>
              <w:rPr>
                <w:rFonts w:ascii="Arial" w:eastAsia="Times New Roman" w:hAnsi="Arial" w:cs="Arial"/>
                <w:sz w:val="24"/>
                <w:szCs w:val="24"/>
              </w:rPr>
            </w:pP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The actual amount paid for space at the venue and any other mandatory charges </w:t>
            </w:r>
            <w:r w:rsidR="00054FDB" w:rsidRPr="00C21C21">
              <w:rPr>
                <w:rFonts w:ascii="Arial" w:eastAsia="Times New Roman" w:hAnsi="Arial" w:cs="Arial"/>
                <w:sz w:val="24"/>
                <w:szCs w:val="24"/>
              </w:rPr>
              <w:t>such as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attendance fees, registration fees</w:t>
            </w:r>
            <w:r w:rsidR="00591E2C" w:rsidRPr="00C21C2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54FDB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or</w:t>
            </w:r>
            <w:r w:rsidR="00C71FF1" w:rsidRPr="00C21C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21C21">
              <w:rPr>
                <w:rFonts w:ascii="Arial" w:eastAsia="Times New Roman" w:hAnsi="Arial" w:cs="Arial"/>
                <w:sz w:val="24"/>
                <w:szCs w:val="24"/>
              </w:rPr>
              <w:t>catalogue entry charges. These charges will normally be no higher than the rates published by the organiser of the exhibition. </w:t>
            </w:r>
          </w:p>
        </w:tc>
      </w:tr>
    </w:tbl>
    <w:p w14:paraId="702897FD" w14:textId="77777777" w:rsidR="00391577" w:rsidRPr="009E0412" w:rsidRDefault="00391577" w:rsidP="0050557F">
      <w:pPr>
        <w:tabs>
          <w:tab w:val="left" w:pos="6900"/>
        </w:tabs>
        <w:rPr>
          <w:rFonts w:ascii="Arial" w:eastAsia="Times New Roman" w:hAnsi="Arial" w:cs="Arial"/>
        </w:rPr>
      </w:pPr>
    </w:p>
    <w:p w14:paraId="5867D417" w14:textId="4E487185" w:rsidR="00D87031" w:rsidRPr="009E0412" w:rsidRDefault="00CA1828" w:rsidP="0050557F">
      <w:pPr>
        <w:tabs>
          <w:tab w:val="left" w:pos="6900"/>
        </w:tabs>
        <w:rPr>
          <w:rFonts w:ascii="Arial" w:eastAsia="Times New Roman" w:hAnsi="Arial" w:cs="Arial"/>
          <w:sz w:val="24"/>
          <w:szCs w:val="24"/>
        </w:rPr>
      </w:pPr>
      <w:r w:rsidRPr="009E0412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591E2C" w:rsidRPr="009E0412">
        <w:rPr>
          <w:rFonts w:ascii="Arial" w:eastAsia="Times New Roman" w:hAnsi="Arial" w:cs="Arial"/>
          <w:sz w:val="24"/>
          <w:szCs w:val="24"/>
        </w:rPr>
        <w:t xml:space="preserve">costs </w:t>
      </w:r>
      <w:r w:rsidR="004107D5" w:rsidRPr="009E0412">
        <w:rPr>
          <w:rFonts w:ascii="Arial" w:eastAsia="Times New Roman" w:hAnsi="Arial" w:cs="Arial"/>
          <w:sz w:val="24"/>
          <w:szCs w:val="24"/>
        </w:rPr>
        <w:t xml:space="preserve">cannot be included in your claim, </w:t>
      </w:r>
      <w:r w:rsidRPr="009E0412">
        <w:rPr>
          <w:rFonts w:ascii="Arial" w:eastAsia="Times New Roman" w:hAnsi="Arial" w:cs="Arial"/>
          <w:sz w:val="24"/>
          <w:szCs w:val="24"/>
        </w:rPr>
        <w:t xml:space="preserve">although </w:t>
      </w:r>
      <w:r w:rsidR="00391577" w:rsidRPr="009E0412">
        <w:rPr>
          <w:rFonts w:ascii="Arial" w:eastAsia="Times New Roman" w:hAnsi="Arial" w:cs="Arial"/>
          <w:sz w:val="24"/>
          <w:szCs w:val="24"/>
        </w:rPr>
        <w:t>this is</w:t>
      </w:r>
      <w:r w:rsidR="004107D5" w:rsidRPr="009E0412">
        <w:rPr>
          <w:rFonts w:ascii="Arial" w:eastAsia="Times New Roman" w:hAnsi="Arial" w:cs="Arial"/>
          <w:sz w:val="24"/>
          <w:szCs w:val="24"/>
        </w:rPr>
        <w:t>n’t</w:t>
      </w:r>
      <w:r w:rsidR="00391577" w:rsidRPr="009E0412">
        <w:rPr>
          <w:rFonts w:ascii="Arial" w:eastAsia="Times New Roman" w:hAnsi="Arial" w:cs="Arial"/>
          <w:sz w:val="24"/>
          <w:szCs w:val="24"/>
        </w:rPr>
        <w:t xml:space="preserve"> a </w:t>
      </w:r>
      <w:r w:rsidRPr="009E0412">
        <w:rPr>
          <w:rFonts w:ascii="Arial" w:eastAsia="Times New Roman" w:hAnsi="Arial" w:cs="Arial"/>
          <w:sz w:val="24"/>
          <w:szCs w:val="24"/>
        </w:rPr>
        <w:t xml:space="preserve">full </w:t>
      </w:r>
      <w:r w:rsidR="00391577" w:rsidRPr="009E0412">
        <w:rPr>
          <w:rFonts w:ascii="Arial" w:eastAsia="Times New Roman" w:hAnsi="Arial" w:cs="Arial"/>
          <w:sz w:val="24"/>
          <w:szCs w:val="24"/>
        </w:rPr>
        <w:t>list</w:t>
      </w:r>
      <w:r w:rsidRPr="009E0412">
        <w:rPr>
          <w:rFonts w:ascii="Arial" w:eastAsia="Times New Roman" w:hAnsi="Arial" w:cs="Arial"/>
          <w:sz w:val="24"/>
          <w:szCs w:val="24"/>
        </w:rPr>
        <w:t>. If in doubt, please check with your contact at Scottish Enterprise</w:t>
      </w:r>
      <w:r w:rsidR="00305FF7" w:rsidRPr="009E0412">
        <w:rPr>
          <w:rFonts w:ascii="Arial" w:eastAsia="Times New Roman" w:hAnsi="Arial" w:cs="Arial"/>
          <w:sz w:val="24"/>
          <w:szCs w:val="24"/>
        </w:rPr>
        <w:t>.</w:t>
      </w:r>
    </w:p>
    <w:bookmarkEnd w:id="0"/>
    <w:p w14:paraId="7908C51E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The purchase of items for your stands</w:t>
      </w:r>
    </w:p>
    <w:p w14:paraId="09A06407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Shipping goods to an event</w:t>
      </w:r>
    </w:p>
    <w:p w14:paraId="4872828A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The purchase and/or printing of promotional goods – although design costs are eligible under the consultancy cost heading</w:t>
      </w:r>
    </w:p>
    <w:p w14:paraId="6A7B6D21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Car hire</w:t>
      </w:r>
    </w:p>
    <w:p w14:paraId="75403520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Mileage</w:t>
      </w:r>
    </w:p>
    <w:p w14:paraId="2085F50C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Petrol</w:t>
      </w:r>
    </w:p>
    <w:p w14:paraId="73C608D6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Subsistence, including food, drinks, tips, and laundry services</w:t>
      </w:r>
    </w:p>
    <w:p w14:paraId="2775BE79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Parking costs</w:t>
      </w:r>
    </w:p>
    <w:p w14:paraId="5FD76898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Train – with the exception of in-market train fares</w:t>
      </w:r>
    </w:p>
    <w:p w14:paraId="4C892789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lastRenderedPageBreak/>
        <w:t>Taxis</w:t>
      </w:r>
    </w:p>
    <w:p w14:paraId="16F74F60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Mobile phone call charges</w:t>
      </w:r>
    </w:p>
    <w:p w14:paraId="3F9D7B1F" w14:textId="77777777" w:rsidR="00153989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Visas</w:t>
      </w:r>
    </w:p>
    <w:p w14:paraId="169807D6" w14:textId="589DFA70" w:rsidR="00DD29BB" w:rsidRPr="00153989" w:rsidRDefault="00153989" w:rsidP="00153989">
      <w:pPr>
        <w:pStyle w:val="ListParagraph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3989">
        <w:rPr>
          <w:rFonts w:ascii="Arial" w:hAnsi="Arial" w:cs="Arial"/>
          <w:sz w:val="24"/>
          <w:szCs w:val="24"/>
        </w:rPr>
        <w:t>All transaction charges, including credit card fees, purchasing currency, currency conversion fees, and fees for withdrawing cash abroad</w:t>
      </w:r>
    </w:p>
    <w:p w14:paraId="036A1C41" w14:textId="77777777" w:rsidR="00153989" w:rsidRPr="00153989" w:rsidRDefault="00153989" w:rsidP="001539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914C8D" w14:textId="29B42447" w:rsidR="005105E7" w:rsidRPr="009E0412" w:rsidRDefault="005105E7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Payslips </w:t>
      </w:r>
      <w:r w:rsidR="00644256" w:rsidRPr="009E0412">
        <w:rPr>
          <w:rFonts w:ascii="Arial" w:hAnsi="Arial" w:cs="Arial"/>
        </w:rPr>
        <w:t>and</w:t>
      </w:r>
      <w:r w:rsidRPr="009E0412">
        <w:rPr>
          <w:rFonts w:ascii="Arial" w:hAnsi="Arial" w:cs="Arial"/>
        </w:rPr>
        <w:t xml:space="preserve"> </w:t>
      </w:r>
      <w:r w:rsidR="00644256" w:rsidRPr="009E0412">
        <w:rPr>
          <w:rFonts w:ascii="Arial" w:hAnsi="Arial" w:cs="Arial"/>
        </w:rPr>
        <w:t>p</w:t>
      </w:r>
      <w:r w:rsidRPr="009E0412">
        <w:rPr>
          <w:rFonts w:ascii="Arial" w:hAnsi="Arial" w:cs="Arial"/>
        </w:rPr>
        <w:t xml:space="preserve">ayroll </w:t>
      </w:r>
      <w:r w:rsidR="00644256" w:rsidRPr="009E0412">
        <w:rPr>
          <w:rFonts w:ascii="Arial" w:hAnsi="Arial" w:cs="Arial"/>
        </w:rPr>
        <w:t>e</w:t>
      </w:r>
      <w:r w:rsidRPr="009E0412">
        <w:rPr>
          <w:rFonts w:ascii="Arial" w:hAnsi="Arial" w:cs="Arial"/>
        </w:rPr>
        <w:t xml:space="preserve">vidence </w:t>
      </w:r>
    </w:p>
    <w:p w14:paraId="63776C67" w14:textId="3D32C3FC" w:rsidR="002A58C8" w:rsidRPr="00592126" w:rsidRDefault="00B1525A" w:rsidP="0050557F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We</w:t>
      </w:r>
      <w:r w:rsidR="008616BC" w:rsidRPr="00592126">
        <w:rPr>
          <w:rFonts w:ascii="Arial" w:hAnsi="Arial" w:cs="Arial"/>
          <w:sz w:val="24"/>
          <w:szCs w:val="24"/>
        </w:rPr>
        <w:t>’</w:t>
      </w:r>
      <w:r w:rsidRPr="00592126">
        <w:rPr>
          <w:rFonts w:ascii="Arial" w:hAnsi="Arial" w:cs="Arial"/>
          <w:sz w:val="24"/>
          <w:szCs w:val="24"/>
        </w:rPr>
        <w:t>ll need payslips as evidence if you are claiming any of the following costs:</w:t>
      </w:r>
    </w:p>
    <w:p w14:paraId="45D17169" w14:textId="5CD14601" w:rsidR="00FC09B2" w:rsidRPr="00592126" w:rsidRDefault="009A70FE" w:rsidP="0050557F">
      <w:pPr>
        <w:pStyle w:val="ListParagraph"/>
        <w:numPr>
          <w:ilvl w:val="0"/>
          <w:numId w:val="31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Internal staff costs</w:t>
      </w:r>
    </w:p>
    <w:p w14:paraId="4D42BDFB" w14:textId="5F957848" w:rsidR="00FC09B2" w:rsidRPr="00592126" w:rsidRDefault="009A70FE" w:rsidP="0050557F">
      <w:pPr>
        <w:pStyle w:val="ListParagraph"/>
        <w:numPr>
          <w:ilvl w:val="0"/>
          <w:numId w:val="31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Temporary </w:t>
      </w:r>
      <w:r w:rsidR="008616BC" w:rsidRPr="00592126">
        <w:rPr>
          <w:rFonts w:ascii="Arial" w:hAnsi="Arial" w:cs="Arial"/>
          <w:sz w:val="24"/>
          <w:szCs w:val="24"/>
        </w:rPr>
        <w:t>s</w:t>
      </w:r>
      <w:r w:rsidRPr="00592126">
        <w:rPr>
          <w:rFonts w:ascii="Arial" w:hAnsi="Arial" w:cs="Arial"/>
          <w:sz w:val="24"/>
          <w:szCs w:val="24"/>
        </w:rPr>
        <w:t>pecialist</w:t>
      </w:r>
      <w:r w:rsidR="008616BC" w:rsidRPr="00592126">
        <w:rPr>
          <w:rFonts w:ascii="Arial" w:hAnsi="Arial" w:cs="Arial"/>
          <w:sz w:val="24"/>
          <w:szCs w:val="24"/>
        </w:rPr>
        <w:t>s</w:t>
      </w:r>
      <w:r w:rsidR="000D160E" w:rsidRPr="00592126">
        <w:rPr>
          <w:rFonts w:ascii="Arial" w:hAnsi="Arial" w:cs="Arial"/>
          <w:sz w:val="24"/>
          <w:szCs w:val="24"/>
        </w:rPr>
        <w:t xml:space="preserve"> (on payroll)</w:t>
      </w:r>
    </w:p>
    <w:p w14:paraId="7EEE9C90" w14:textId="23CE8A87" w:rsidR="00FC09B2" w:rsidRPr="00592126" w:rsidRDefault="009A70FE" w:rsidP="0050557F">
      <w:pPr>
        <w:pStyle w:val="ListParagraph"/>
        <w:numPr>
          <w:ilvl w:val="0"/>
          <w:numId w:val="31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Graduate</w:t>
      </w:r>
      <w:r w:rsidR="008616BC" w:rsidRPr="00592126">
        <w:rPr>
          <w:rFonts w:ascii="Arial" w:hAnsi="Arial" w:cs="Arial"/>
          <w:sz w:val="24"/>
          <w:szCs w:val="24"/>
        </w:rPr>
        <w:t>s</w:t>
      </w:r>
      <w:r w:rsidR="000D160E" w:rsidRPr="00592126">
        <w:rPr>
          <w:rFonts w:ascii="Arial" w:hAnsi="Arial" w:cs="Arial"/>
          <w:sz w:val="24"/>
          <w:szCs w:val="24"/>
        </w:rPr>
        <w:t xml:space="preserve"> (on payroll)</w:t>
      </w:r>
    </w:p>
    <w:p w14:paraId="129A11E5" w14:textId="644487EB" w:rsidR="009A70FE" w:rsidRPr="00592126" w:rsidRDefault="00390847" w:rsidP="0050557F">
      <w:pPr>
        <w:pStyle w:val="ListParagraph"/>
        <w:numPr>
          <w:ilvl w:val="0"/>
          <w:numId w:val="31"/>
        </w:num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Workplace </w:t>
      </w:r>
      <w:r w:rsidR="008616BC" w:rsidRPr="00592126">
        <w:rPr>
          <w:rFonts w:ascii="Arial" w:hAnsi="Arial" w:cs="Arial"/>
          <w:sz w:val="24"/>
          <w:szCs w:val="24"/>
        </w:rPr>
        <w:t>t</w:t>
      </w:r>
      <w:r w:rsidR="00EF02B8" w:rsidRPr="00592126">
        <w:rPr>
          <w:rFonts w:ascii="Arial" w:hAnsi="Arial" w:cs="Arial"/>
          <w:sz w:val="24"/>
          <w:szCs w:val="24"/>
        </w:rPr>
        <w:t>rans</w:t>
      </w:r>
      <w:r w:rsidR="003C19C6" w:rsidRPr="00592126">
        <w:rPr>
          <w:rFonts w:ascii="Arial" w:hAnsi="Arial" w:cs="Arial"/>
          <w:sz w:val="24"/>
          <w:szCs w:val="24"/>
        </w:rPr>
        <w:t xml:space="preserve">formation </w:t>
      </w:r>
      <w:r w:rsidR="008616BC" w:rsidRPr="00592126">
        <w:rPr>
          <w:rFonts w:ascii="Arial" w:hAnsi="Arial" w:cs="Arial"/>
          <w:sz w:val="24"/>
          <w:szCs w:val="24"/>
        </w:rPr>
        <w:t>t</w:t>
      </w:r>
      <w:r w:rsidRPr="00592126">
        <w:rPr>
          <w:rFonts w:ascii="Arial" w:hAnsi="Arial" w:cs="Arial"/>
          <w:sz w:val="24"/>
          <w:szCs w:val="24"/>
        </w:rPr>
        <w:t>raining</w:t>
      </w:r>
    </w:p>
    <w:p w14:paraId="621A04E6" w14:textId="77777777" w:rsidR="004F2840" w:rsidRPr="009E0412" w:rsidRDefault="004F2840" w:rsidP="0050557F">
      <w:pPr>
        <w:pStyle w:val="ListParagraph"/>
        <w:tabs>
          <w:tab w:val="left" w:pos="6900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78073F1D" w14:textId="4AB41B10" w:rsidR="00745DCE" w:rsidRPr="009E0412" w:rsidRDefault="000E1F9E" w:rsidP="0050557F">
      <w:pPr>
        <w:pStyle w:val="Heading3"/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4.1 </w:t>
      </w:r>
      <w:r w:rsidR="004F2840" w:rsidRPr="009E0412">
        <w:rPr>
          <w:rFonts w:ascii="Arial" w:hAnsi="Arial" w:cs="Arial"/>
        </w:rPr>
        <w:t xml:space="preserve">Salary </w:t>
      </w:r>
      <w:r w:rsidR="00644256" w:rsidRPr="009E0412">
        <w:rPr>
          <w:rFonts w:ascii="Arial" w:hAnsi="Arial" w:cs="Arial"/>
        </w:rPr>
        <w:t>c</w:t>
      </w:r>
      <w:r w:rsidR="004F2840" w:rsidRPr="009E0412">
        <w:rPr>
          <w:rFonts w:ascii="Arial" w:hAnsi="Arial" w:cs="Arial"/>
        </w:rPr>
        <w:t xml:space="preserve">ost </w:t>
      </w:r>
      <w:r w:rsidR="00644256" w:rsidRPr="009E0412">
        <w:rPr>
          <w:rFonts w:ascii="Arial" w:hAnsi="Arial" w:cs="Arial"/>
        </w:rPr>
        <w:t>r</w:t>
      </w:r>
      <w:r w:rsidRPr="009E0412">
        <w:rPr>
          <w:rFonts w:ascii="Arial" w:hAnsi="Arial" w:cs="Arial"/>
        </w:rPr>
        <w:t xml:space="preserve">equirements </w:t>
      </w:r>
    </w:p>
    <w:p w14:paraId="2158F93C" w14:textId="67010B67" w:rsidR="00745DCE" w:rsidRPr="00153989" w:rsidRDefault="00732EC5" w:rsidP="00153989">
      <w:pPr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You must provide p</w:t>
      </w:r>
      <w:r w:rsidR="00676199" w:rsidRPr="00592126">
        <w:rPr>
          <w:rFonts w:ascii="Arial" w:hAnsi="Arial" w:cs="Arial"/>
          <w:sz w:val="24"/>
          <w:szCs w:val="24"/>
        </w:rPr>
        <w:t>ayslip</w:t>
      </w:r>
      <w:r w:rsidR="003B7BBB" w:rsidRPr="00592126">
        <w:rPr>
          <w:rFonts w:ascii="Arial" w:hAnsi="Arial" w:cs="Arial"/>
          <w:sz w:val="24"/>
          <w:szCs w:val="24"/>
        </w:rPr>
        <w:t>s</w:t>
      </w:r>
      <w:r w:rsidR="00676199" w:rsidRPr="00592126">
        <w:rPr>
          <w:rFonts w:ascii="Arial" w:hAnsi="Arial" w:cs="Arial"/>
          <w:sz w:val="24"/>
          <w:szCs w:val="24"/>
        </w:rPr>
        <w:t xml:space="preserve"> </w:t>
      </w:r>
      <w:r w:rsidR="000949E4" w:rsidRPr="00592126">
        <w:rPr>
          <w:rFonts w:ascii="Arial" w:hAnsi="Arial" w:cs="Arial"/>
          <w:sz w:val="24"/>
          <w:szCs w:val="24"/>
        </w:rPr>
        <w:t xml:space="preserve">for each employee </w:t>
      </w:r>
      <w:r w:rsidR="00157947" w:rsidRPr="00592126">
        <w:rPr>
          <w:rFonts w:ascii="Arial" w:hAnsi="Arial" w:cs="Arial"/>
          <w:sz w:val="24"/>
          <w:szCs w:val="24"/>
        </w:rPr>
        <w:t>w</w:t>
      </w:r>
      <w:r w:rsidR="007C4D94">
        <w:rPr>
          <w:rFonts w:ascii="Arial" w:hAnsi="Arial" w:cs="Arial"/>
          <w:sz w:val="24"/>
          <w:szCs w:val="24"/>
        </w:rPr>
        <w:t>ho worked</w:t>
      </w:r>
      <w:r w:rsidR="00157947" w:rsidRPr="00592126">
        <w:rPr>
          <w:rFonts w:ascii="Arial" w:hAnsi="Arial" w:cs="Arial"/>
          <w:sz w:val="24"/>
          <w:szCs w:val="24"/>
        </w:rPr>
        <w:t xml:space="preserve"> on </w:t>
      </w:r>
      <w:r w:rsidR="000949E4" w:rsidRPr="00592126">
        <w:rPr>
          <w:rFonts w:ascii="Arial" w:hAnsi="Arial" w:cs="Arial"/>
          <w:sz w:val="24"/>
          <w:szCs w:val="24"/>
        </w:rPr>
        <w:t xml:space="preserve">the </w:t>
      </w:r>
      <w:r w:rsidR="008616BC" w:rsidRPr="00592126">
        <w:rPr>
          <w:rFonts w:ascii="Arial" w:hAnsi="Arial" w:cs="Arial"/>
          <w:sz w:val="24"/>
          <w:szCs w:val="24"/>
        </w:rPr>
        <w:t>p</w:t>
      </w:r>
      <w:r w:rsidR="000949E4" w:rsidRPr="00592126">
        <w:rPr>
          <w:rFonts w:ascii="Arial" w:hAnsi="Arial" w:cs="Arial"/>
          <w:sz w:val="24"/>
          <w:szCs w:val="24"/>
        </w:rPr>
        <w:t xml:space="preserve">roject </w:t>
      </w:r>
      <w:r w:rsidR="004A66EA" w:rsidRPr="00592126">
        <w:rPr>
          <w:rFonts w:ascii="Arial" w:hAnsi="Arial" w:cs="Arial"/>
          <w:sz w:val="24"/>
          <w:szCs w:val="24"/>
        </w:rPr>
        <w:t>or</w:t>
      </w:r>
      <w:r w:rsidR="00B6111A" w:rsidRPr="00592126">
        <w:rPr>
          <w:rStyle w:val="Heading1Char"/>
          <w:rFonts w:ascii="Arial" w:eastAsia="MS Mincho" w:hAnsi="Arial" w:cs="Arial"/>
          <w:color w:val="0A2F41" w:themeColor="accent1" w:themeShade="80"/>
          <w:sz w:val="24"/>
          <w:szCs w:val="24"/>
          <w:lang w:eastAsia="en-GB"/>
        </w:rPr>
        <w:t xml:space="preserve"> </w:t>
      </w:r>
      <w:r w:rsidR="00157947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p</w:t>
      </w:r>
      <w:r w:rsidR="00B6111A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 xml:space="preserve">ayroll </w:t>
      </w:r>
      <w:r w:rsidR="00157947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i</w:t>
      </w:r>
      <w:r w:rsidR="00B6111A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 xml:space="preserve">nformation </w:t>
      </w:r>
      <w:r w:rsidR="00B6111A" w:rsidRPr="00592126">
        <w:rPr>
          <w:rFonts w:ascii="Arial" w:hAnsi="Arial" w:cs="Arial"/>
          <w:sz w:val="24"/>
          <w:szCs w:val="24"/>
        </w:rPr>
        <w:t>for</w:t>
      </w:r>
      <w:r w:rsidR="00681002" w:rsidRPr="00592126">
        <w:rPr>
          <w:rFonts w:ascii="Arial" w:hAnsi="Arial" w:cs="Arial"/>
          <w:sz w:val="24"/>
          <w:szCs w:val="24"/>
        </w:rPr>
        <w:t xml:space="preserve"> each month</w:t>
      </w:r>
      <w:r w:rsidR="00FD38EE" w:rsidRPr="00592126">
        <w:rPr>
          <w:rFonts w:ascii="Arial" w:hAnsi="Arial" w:cs="Arial"/>
          <w:sz w:val="24"/>
          <w:szCs w:val="24"/>
        </w:rPr>
        <w:t xml:space="preserve"> </w:t>
      </w:r>
      <w:r w:rsidR="007C4D94">
        <w:rPr>
          <w:rFonts w:ascii="Arial" w:hAnsi="Arial" w:cs="Arial"/>
          <w:sz w:val="24"/>
          <w:szCs w:val="24"/>
        </w:rPr>
        <w:t>of</w:t>
      </w:r>
      <w:r w:rsidR="00FD38EE" w:rsidRPr="00592126">
        <w:rPr>
          <w:rFonts w:ascii="Arial" w:hAnsi="Arial" w:cs="Arial"/>
          <w:sz w:val="24"/>
          <w:szCs w:val="24"/>
        </w:rPr>
        <w:t xml:space="preserve"> the </w:t>
      </w:r>
      <w:r w:rsidR="00F75BCA" w:rsidRPr="00592126">
        <w:rPr>
          <w:rFonts w:ascii="Arial" w:hAnsi="Arial" w:cs="Arial"/>
          <w:sz w:val="24"/>
          <w:szCs w:val="24"/>
        </w:rPr>
        <w:t>p</w:t>
      </w:r>
      <w:r w:rsidR="00FD38EE" w:rsidRPr="00592126">
        <w:rPr>
          <w:rFonts w:ascii="Arial" w:hAnsi="Arial" w:cs="Arial"/>
          <w:sz w:val="24"/>
          <w:szCs w:val="24"/>
        </w:rPr>
        <w:t>roject</w:t>
      </w:r>
      <w:r w:rsidR="00F75BCA" w:rsidRPr="00592126">
        <w:rPr>
          <w:rFonts w:ascii="Arial" w:hAnsi="Arial" w:cs="Arial"/>
          <w:sz w:val="24"/>
          <w:szCs w:val="24"/>
        </w:rPr>
        <w:t>, with</w:t>
      </w:r>
      <w:r w:rsidR="00745DCE" w:rsidRPr="00592126">
        <w:rPr>
          <w:rFonts w:ascii="Arial" w:hAnsi="Arial" w:cs="Arial"/>
          <w:sz w:val="24"/>
          <w:szCs w:val="24"/>
        </w:rPr>
        <w:t xml:space="preserve"> supporting payment evidence</w:t>
      </w:r>
      <w:r w:rsidRPr="00592126">
        <w:rPr>
          <w:rFonts w:ascii="Arial" w:hAnsi="Arial" w:cs="Arial"/>
          <w:sz w:val="24"/>
          <w:szCs w:val="24"/>
        </w:rPr>
        <w:t>.</w:t>
      </w:r>
    </w:p>
    <w:p w14:paraId="1C3A671F" w14:textId="6DF845B6" w:rsidR="003D7DD4" w:rsidRDefault="00732EC5" w:rsidP="0050557F">
      <w:pPr>
        <w:tabs>
          <w:tab w:val="left" w:pos="6900"/>
        </w:tabs>
        <w:spacing w:after="120"/>
        <w:jc w:val="both"/>
        <w:rPr>
          <w:rStyle w:val="normaltextrun"/>
          <w:rFonts w:ascii="Arial" w:eastAsia="MS Mincho" w:hAnsi="Arial" w:cs="Arial"/>
          <w:sz w:val="24"/>
          <w:szCs w:val="24"/>
          <w:lang w:eastAsia="en-GB"/>
        </w:rPr>
      </w:pPr>
      <w:r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The p</w:t>
      </w:r>
      <w:r w:rsidR="00745DCE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 xml:space="preserve">ayroll information must show </w:t>
      </w:r>
      <w:r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the</w:t>
      </w:r>
      <w:r w:rsidR="0046746F" w:rsidRPr="00592126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:</w:t>
      </w:r>
    </w:p>
    <w:p w14:paraId="476AD9B0" w14:textId="77777777" w:rsidR="009C3B9C" w:rsidRPr="009C3B9C" w:rsidRDefault="009C3B9C" w:rsidP="009C3B9C">
      <w:pPr>
        <w:pStyle w:val="ListParagraph"/>
        <w:numPr>
          <w:ilvl w:val="0"/>
          <w:numId w:val="71"/>
        </w:numPr>
        <w:tabs>
          <w:tab w:val="left" w:pos="6900"/>
        </w:tabs>
        <w:spacing w:after="120"/>
        <w:jc w:val="both"/>
        <w:rPr>
          <w:rStyle w:val="normaltextrun"/>
          <w:rFonts w:ascii="Arial" w:eastAsia="MS Mincho" w:hAnsi="Arial" w:cs="Arial"/>
          <w:sz w:val="24"/>
          <w:szCs w:val="24"/>
          <w:lang w:eastAsia="en-GB"/>
        </w:rPr>
      </w:pPr>
      <w:r w:rsidRPr="009C3B9C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Dates of payment</w:t>
      </w:r>
    </w:p>
    <w:p w14:paraId="692E09E7" w14:textId="77777777" w:rsidR="009C3B9C" w:rsidRPr="009C3B9C" w:rsidRDefault="009C3B9C" w:rsidP="009C3B9C">
      <w:pPr>
        <w:pStyle w:val="ListParagraph"/>
        <w:numPr>
          <w:ilvl w:val="0"/>
          <w:numId w:val="71"/>
        </w:numPr>
        <w:tabs>
          <w:tab w:val="left" w:pos="6900"/>
        </w:tabs>
        <w:spacing w:after="120"/>
        <w:jc w:val="both"/>
        <w:rPr>
          <w:rStyle w:val="normaltextrun"/>
          <w:rFonts w:ascii="Arial" w:eastAsia="MS Mincho" w:hAnsi="Arial" w:cs="Arial"/>
          <w:sz w:val="24"/>
          <w:szCs w:val="24"/>
          <w:lang w:eastAsia="en-GB"/>
        </w:rPr>
      </w:pPr>
      <w:r w:rsidRPr="009C3B9C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Names of employees</w:t>
      </w:r>
    </w:p>
    <w:p w14:paraId="263EE25F" w14:textId="77777777" w:rsidR="009C3B9C" w:rsidRPr="009C3B9C" w:rsidRDefault="009C3B9C" w:rsidP="009C3B9C">
      <w:pPr>
        <w:pStyle w:val="ListParagraph"/>
        <w:numPr>
          <w:ilvl w:val="0"/>
          <w:numId w:val="71"/>
        </w:numPr>
        <w:tabs>
          <w:tab w:val="left" w:pos="6900"/>
        </w:tabs>
        <w:spacing w:after="120"/>
        <w:jc w:val="both"/>
        <w:rPr>
          <w:rStyle w:val="normaltextrun"/>
          <w:rFonts w:ascii="Arial" w:eastAsia="MS Mincho" w:hAnsi="Arial" w:cs="Arial"/>
          <w:sz w:val="24"/>
          <w:szCs w:val="24"/>
          <w:lang w:eastAsia="en-GB"/>
        </w:rPr>
      </w:pPr>
      <w:r w:rsidRPr="009C3B9C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Gross pay</w:t>
      </w:r>
    </w:p>
    <w:p w14:paraId="0FBBC506" w14:textId="557F2F3A" w:rsidR="00B44661" w:rsidRPr="009C3B9C" w:rsidRDefault="009C3B9C" w:rsidP="009C3B9C">
      <w:pPr>
        <w:pStyle w:val="ListParagraph"/>
        <w:numPr>
          <w:ilvl w:val="0"/>
          <w:numId w:val="71"/>
        </w:numPr>
        <w:tabs>
          <w:tab w:val="left" w:pos="6900"/>
        </w:tabs>
        <w:spacing w:after="120"/>
        <w:jc w:val="both"/>
        <w:rPr>
          <w:rStyle w:val="normaltextrun"/>
          <w:rFonts w:ascii="Arial" w:eastAsia="MS Mincho" w:hAnsi="Arial" w:cs="Arial"/>
          <w:sz w:val="24"/>
          <w:szCs w:val="24"/>
          <w:lang w:eastAsia="en-GB"/>
        </w:rPr>
      </w:pPr>
      <w:r w:rsidRPr="009C3B9C">
        <w:rPr>
          <w:rStyle w:val="normaltextrun"/>
          <w:rFonts w:ascii="Arial" w:eastAsia="MS Mincho" w:hAnsi="Arial" w:cs="Arial"/>
          <w:sz w:val="24"/>
          <w:szCs w:val="24"/>
          <w:lang w:eastAsia="en-GB"/>
        </w:rPr>
        <w:t>Company name</w:t>
      </w:r>
    </w:p>
    <w:p w14:paraId="7E504A7E" w14:textId="0583290C" w:rsidR="000B3348" w:rsidRPr="00592126" w:rsidRDefault="00B36AA1" w:rsidP="0050557F">
      <w:p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</w:t>
      </w:r>
      <w:r w:rsidR="000B3348" w:rsidRPr="00592126">
        <w:rPr>
          <w:rFonts w:ascii="Arial" w:hAnsi="Arial" w:cs="Arial"/>
          <w:sz w:val="24"/>
          <w:szCs w:val="24"/>
        </w:rPr>
        <w:t xml:space="preserve">: </w:t>
      </w:r>
    </w:p>
    <w:p w14:paraId="1CDA2E82" w14:textId="13CA6896" w:rsidR="000B3348" w:rsidRPr="00592126" w:rsidRDefault="00456131" w:rsidP="0050557F">
      <w:pPr>
        <w:pStyle w:val="ListParagraph"/>
        <w:numPr>
          <w:ilvl w:val="0"/>
          <w:numId w:val="65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Only basic gross pay is eligible</w:t>
      </w:r>
      <w:r w:rsidR="00B36AA1">
        <w:rPr>
          <w:rFonts w:ascii="Arial" w:hAnsi="Arial" w:cs="Arial"/>
          <w:sz w:val="24"/>
          <w:szCs w:val="24"/>
        </w:rPr>
        <w:t>.</w:t>
      </w:r>
    </w:p>
    <w:p w14:paraId="4CE37937" w14:textId="571AF0F2" w:rsidR="000B3348" w:rsidRPr="00592126" w:rsidRDefault="00FD0F2E" w:rsidP="0050557F">
      <w:pPr>
        <w:pStyle w:val="ListParagraph"/>
        <w:numPr>
          <w:ilvl w:val="0"/>
          <w:numId w:val="65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Employers’ </w:t>
      </w:r>
      <w:r w:rsidR="00683785" w:rsidRPr="00592126">
        <w:rPr>
          <w:rFonts w:ascii="Arial" w:hAnsi="Arial" w:cs="Arial"/>
          <w:sz w:val="24"/>
          <w:szCs w:val="24"/>
        </w:rPr>
        <w:t>N</w:t>
      </w:r>
      <w:r w:rsidR="002F6974" w:rsidRPr="00592126">
        <w:rPr>
          <w:rFonts w:ascii="Arial" w:hAnsi="Arial" w:cs="Arial"/>
          <w:sz w:val="24"/>
          <w:szCs w:val="24"/>
        </w:rPr>
        <w:t xml:space="preserve">ational </w:t>
      </w:r>
      <w:r w:rsidR="00683785" w:rsidRPr="00592126">
        <w:rPr>
          <w:rFonts w:ascii="Arial" w:hAnsi="Arial" w:cs="Arial"/>
          <w:sz w:val="24"/>
          <w:szCs w:val="24"/>
        </w:rPr>
        <w:t>I</w:t>
      </w:r>
      <w:r w:rsidR="002F6974" w:rsidRPr="00592126">
        <w:rPr>
          <w:rFonts w:ascii="Arial" w:hAnsi="Arial" w:cs="Arial"/>
          <w:sz w:val="24"/>
          <w:szCs w:val="24"/>
        </w:rPr>
        <w:t xml:space="preserve">nsurance and pension </w:t>
      </w:r>
      <w:r w:rsidR="00683785" w:rsidRPr="00592126">
        <w:rPr>
          <w:rFonts w:ascii="Arial" w:hAnsi="Arial" w:cs="Arial"/>
          <w:sz w:val="24"/>
          <w:szCs w:val="24"/>
        </w:rPr>
        <w:t xml:space="preserve">contributions </w:t>
      </w:r>
      <w:r w:rsidR="002F6974" w:rsidRPr="00592126">
        <w:rPr>
          <w:rFonts w:ascii="Arial" w:hAnsi="Arial" w:cs="Arial"/>
          <w:sz w:val="24"/>
          <w:szCs w:val="24"/>
        </w:rPr>
        <w:t>are ineligible</w:t>
      </w:r>
      <w:r w:rsidR="00B36AA1">
        <w:rPr>
          <w:rFonts w:ascii="Arial" w:hAnsi="Arial" w:cs="Arial"/>
          <w:sz w:val="24"/>
          <w:szCs w:val="24"/>
        </w:rPr>
        <w:t>.</w:t>
      </w:r>
    </w:p>
    <w:p w14:paraId="69BFBDB5" w14:textId="3F9A656E" w:rsidR="000B3348" w:rsidRPr="00592126" w:rsidRDefault="00456131" w:rsidP="0050557F">
      <w:pPr>
        <w:pStyle w:val="ListParagraph"/>
        <w:numPr>
          <w:ilvl w:val="0"/>
          <w:numId w:val="65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Staff must work a minimum of 0.5 days on the </w:t>
      </w:r>
      <w:r w:rsidR="00732EC5" w:rsidRPr="00592126">
        <w:rPr>
          <w:rFonts w:ascii="Arial" w:hAnsi="Arial" w:cs="Arial"/>
          <w:sz w:val="24"/>
          <w:szCs w:val="24"/>
        </w:rPr>
        <w:t>p</w:t>
      </w:r>
      <w:r w:rsidRPr="00592126">
        <w:rPr>
          <w:rFonts w:ascii="Arial" w:hAnsi="Arial" w:cs="Arial"/>
          <w:sz w:val="24"/>
          <w:szCs w:val="24"/>
        </w:rPr>
        <w:t>roject</w:t>
      </w:r>
      <w:r w:rsidR="004A6E2C" w:rsidRPr="00592126">
        <w:rPr>
          <w:rFonts w:ascii="Arial" w:hAnsi="Arial" w:cs="Arial"/>
          <w:sz w:val="24"/>
          <w:szCs w:val="24"/>
        </w:rPr>
        <w:t xml:space="preserve"> </w:t>
      </w:r>
      <w:r w:rsidR="00102586" w:rsidRPr="00592126">
        <w:rPr>
          <w:rFonts w:ascii="Arial" w:hAnsi="Arial" w:cs="Arial"/>
          <w:sz w:val="24"/>
          <w:szCs w:val="24"/>
        </w:rPr>
        <w:t xml:space="preserve">for their salary costs </w:t>
      </w:r>
      <w:r w:rsidR="004A6E2C" w:rsidRPr="00592126">
        <w:rPr>
          <w:rFonts w:ascii="Arial" w:hAnsi="Arial" w:cs="Arial"/>
          <w:sz w:val="24"/>
          <w:szCs w:val="24"/>
        </w:rPr>
        <w:t>to be eligible</w:t>
      </w:r>
      <w:r w:rsidR="00B36AA1">
        <w:rPr>
          <w:rFonts w:ascii="Arial" w:hAnsi="Arial" w:cs="Arial"/>
          <w:sz w:val="24"/>
          <w:szCs w:val="24"/>
        </w:rPr>
        <w:t>.</w:t>
      </w:r>
    </w:p>
    <w:p w14:paraId="45B3873E" w14:textId="437C105E" w:rsidR="004F5577" w:rsidRPr="00592126" w:rsidRDefault="00F01529" w:rsidP="0050557F">
      <w:pPr>
        <w:pStyle w:val="ListParagraph"/>
        <w:numPr>
          <w:ilvl w:val="0"/>
          <w:numId w:val="65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Pay increases, bonus payments</w:t>
      </w:r>
      <w:r w:rsidR="00A8147C" w:rsidRPr="00592126">
        <w:rPr>
          <w:rFonts w:ascii="Arial" w:hAnsi="Arial" w:cs="Arial"/>
          <w:sz w:val="24"/>
          <w:szCs w:val="24"/>
        </w:rPr>
        <w:t xml:space="preserve">, car allowance </w:t>
      </w:r>
      <w:r w:rsidRPr="00592126">
        <w:rPr>
          <w:rFonts w:ascii="Arial" w:hAnsi="Arial" w:cs="Arial"/>
          <w:sz w:val="24"/>
          <w:szCs w:val="24"/>
        </w:rPr>
        <w:t>and other incentive payments are ineligible</w:t>
      </w:r>
      <w:r w:rsidR="00280AD0" w:rsidRPr="00592126">
        <w:rPr>
          <w:rFonts w:ascii="Arial" w:hAnsi="Arial" w:cs="Arial"/>
          <w:sz w:val="24"/>
          <w:szCs w:val="24"/>
        </w:rPr>
        <w:t>.</w:t>
      </w:r>
      <w:r w:rsidRPr="00592126">
        <w:rPr>
          <w:rFonts w:ascii="Arial" w:hAnsi="Arial" w:cs="Arial"/>
          <w:sz w:val="24"/>
          <w:szCs w:val="24"/>
        </w:rPr>
        <w:t xml:space="preserve"> </w:t>
      </w:r>
      <w:r w:rsidR="00280AD0" w:rsidRPr="00592126">
        <w:rPr>
          <w:rFonts w:ascii="Arial" w:hAnsi="Arial" w:cs="Arial"/>
          <w:sz w:val="24"/>
          <w:szCs w:val="24"/>
        </w:rPr>
        <w:t>As with all eligible project costs, w</w:t>
      </w:r>
      <w:r w:rsidRPr="00592126">
        <w:rPr>
          <w:rFonts w:ascii="Arial" w:hAnsi="Arial" w:cs="Arial"/>
          <w:sz w:val="24"/>
          <w:szCs w:val="24"/>
        </w:rPr>
        <w:t xml:space="preserve">e can only pay </w:t>
      </w:r>
      <w:r w:rsidR="00280AD0" w:rsidRPr="00592126">
        <w:rPr>
          <w:rFonts w:ascii="Arial" w:hAnsi="Arial" w:cs="Arial"/>
          <w:sz w:val="24"/>
          <w:szCs w:val="24"/>
        </w:rPr>
        <w:t>against what is actually spent</w:t>
      </w:r>
      <w:r w:rsidR="00A2569B" w:rsidRPr="00592126">
        <w:rPr>
          <w:rFonts w:ascii="Arial" w:hAnsi="Arial" w:cs="Arial"/>
          <w:sz w:val="24"/>
          <w:szCs w:val="24"/>
        </w:rPr>
        <w:t xml:space="preserve"> </w:t>
      </w:r>
      <w:r w:rsidRPr="00592126">
        <w:rPr>
          <w:rFonts w:ascii="Arial" w:hAnsi="Arial" w:cs="Arial"/>
          <w:sz w:val="24"/>
          <w:szCs w:val="24"/>
        </w:rPr>
        <w:t>– this may be lower than the original estimated salaries.</w:t>
      </w:r>
    </w:p>
    <w:p w14:paraId="0C4456D5" w14:textId="77777777" w:rsidR="00346F19" w:rsidRPr="009E0412" w:rsidRDefault="00346F19" w:rsidP="0050557F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505D3A1F" w14:textId="3C2378CE" w:rsidR="00283B74" w:rsidRPr="009E0412" w:rsidRDefault="000E1F9E" w:rsidP="0050557F">
      <w:pPr>
        <w:pStyle w:val="Heading3"/>
        <w:rPr>
          <w:rStyle w:val="normaltextrun"/>
          <w:rFonts w:ascii="Arial" w:hAnsi="Arial" w:cs="Arial"/>
        </w:rPr>
      </w:pPr>
      <w:proofErr w:type="gramStart"/>
      <w:r w:rsidRPr="009E0412">
        <w:rPr>
          <w:rStyle w:val="normaltextrun"/>
          <w:rFonts w:ascii="Arial" w:hAnsi="Arial" w:cs="Arial"/>
        </w:rPr>
        <w:lastRenderedPageBreak/>
        <w:t xml:space="preserve">4.2 </w:t>
      </w:r>
      <w:r w:rsidR="00644256" w:rsidRPr="009E0412">
        <w:rPr>
          <w:rStyle w:val="normaltextrun"/>
          <w:rFonts w:ascii="Arial" w:hAnsi="Arial" w:cs="Arial"/>
        </w:rPr>
        <w:t xml:space="preserve"> </w:t>
      </w:r>
      <w:r w:rsidRPr="009E0412">
        <w:rPr>
          <w:rStyle w:val="normaltextrun"/>
          <w:rFonts w:ascii="Arial" w:hAnsi="Arial" w:cs="Arial"/>
        </w:rPr>
        <w:t>Salary</w:t>
      </w:r>
      <w:proofErr w:type="gramEnd"/>
      <w:r w:rsidRPr="009E0412">
        <w:rPr>
          <w:rStyle w:val="normaltextrun"/>
          <w:rFonts w:ascii="Arial" w:hAnsi="Arial" w:cs="Arial"/>
        </w:rPr>
        <w:t xml:space="preserve"> </w:t>
      </w:r>
      <w:r w:rsidR="00644256" w:rsidRPr="009E0412">
        <w:rPr>
          <w:rStyle w:val="normaltextrun"/>
          <w:rFonts w:ascii="Arial" w:hAnsi="Arial" w:cs="Arial"/>
        </w:rPr>
        <w:t>c</w:t>
      </w:r>
      <w:r w:rsidRPr="009E0412">
        <w:rPr>
          <w:rStyle w:val="normaltextrun"/>
          <w:rFonts w:ascii="Arial" w:hAnsi="Arial" w:cs="Arial"/>
        </w:rPr>
        <w:t xml:space="preserve">osts </w:t>
      </w:r>
      <w:r w:rsidR="00644256" w:rsidRPr="009E0412">
        <w:rPr>
          <w:rStyle w:val="normaltextrun"/>
          <w:rFonts w:ascii="Arial" w:hAnsi="Arial" w:cs="Arial"/>
        </w:rPr>
        <w:t>t</w:t>
      </w:r>
      <w:r w:rsidRPr="009E0412">
        <w:rPr>
          <w:rStyle w:val="normaltextrun"/>
          <w:rFonts w:ascii="Arial" w:hAnsi="Arial" w:cs="Arial"/>
        </w:rPr>
        <w:t>able</w:t>
      </w:r>
    </w:p>
    <w:p w14:paraId="1CCCC6E3" w14:textId="5F4DA1B3" w:rsidR="000E1F9E" w:rsidRPr="00592126" w:rsidRDefault="000E1F9E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Please complete and upload the </w:t>
      </w:r>
      <w:bookmarkStart w:id="1" w:name="_Hlk205798664"/>
      <w:r w:rsidRPr="00592126">
        <w:rPr>
          <w:rFonts w:ascii="Arial" w:hAnsi="Arial" w:cs="Arial"/>
          <w:sz w:val="24"/>
          <w:szCs w:val="24"/>
        </w:rPr>
        <w:fldChar w:fldCharType="begin"/>
      </w:r>
      <w:r w:rsidR="00DB6DE0">
        <w:rPr>
          <w:rFonts w:ascii="Arial" w:hAnsi="Arial" w:cs="Arial"/>
          <w:sz w:val="24"/>
          <w:szCs w:val="24"/>
        </w:rPr>
        <w:instrText>HYPERLINK "https://scotent-live-sec-cms.azurewebsites.net/media/1mcgnczu/salary-summary-sheet-small-grant-claims.docx"</w:instrText>
      </w:r>
      <w:r w:rsidRPr="00592126">
        <w:rPr>
          <w:rFonts w:ascii="Arial" w:hAnsi="Arial" w:cs="Arial"/>
          <w:sz w:val="24"/>
          <w:szCs w:val="24"/>
        </w:rPr>
      </w:r>
      <w:r w:rsidRPr="00592126">
        <w:rPr>
          <w:rFonts w:ascii="Arial" w:hAnsi="Arial" w:cs="Arial"/>
          <w:sz w:val="24"/>
          <w:szCs w:val="24"/>
        </w:rPr>
        <w:fldChar w:fldCharType="separate"/>
      </w:r>
      <w:r w:rsidR="00443B7C"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>s</w:t>
      </w:r>
      <w:r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 xml:space="preserve">alary </w:t>
      </w:r>
      <w:r w:rsidR="00443B7C"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>c</w:t>
      </w:r>
      <w:r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 xml:space="preserve">osts </w:t>
      </w:r>
      <w:r w:rsidR="00443B7C"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>t</w:t>
      </w:r>
      <w:r w:rsidRPr="00592126">
        <w:rPr>
          <w:rStyle w:val="Hyperlink"/>
          <w:rFonts w:ascii="Arial" w:hAnsi="Arial" w:cs="Arial"/>
          <w:b/>
          <w:bCs/>
          <w:iCs/>
          <w:sz w:val="24"/>
          <w:szCs w:val="24"/>
        </w:rPr>
        <w:t>abl</w:t>
      </w:r>
      <w:r w:rsidR="002F60AC">
        <w:rPr>
          <w:rStyle w:val="Hyperlink"/>
          <w:rFonts w:ascii="Arial" w:hAnsi="Arial" w:cs="Arial"/>
          <w:b/>
          <w:bCs/>
          <w:iCs/>
          <w:sz w:val="24"/>
          <w:szCs w:val="24"/>
        </w:rPr>
        <w:t>e</w:t>
      </w:r>
      <w:r w:rsidR="00697926">
        <w:rPr>
          <w:rStyle w:val="Hyperlink"/>
          <w:rFonts w:ascii="Arial" w:hAnsi="Arial" w:cs="Arial"/>
          <w:b/>
          <w:bCs/>
          <w:iCs/>
          <w:sz w:val="24"/>
          <w:szCs w:val="24"/>
        </w:rPr>
        <w:t xml:space="preserve"> (Word, 29 KB)</w:t>
      </w:r>
      <w:r w:rsidRPr="00592126">
        <w:rPr>
          <w:rFonts w:ascii="Arial" w:hAnsi="Arial" w:cs="Arial"/>
          <w:sz w:val="24"/>
          <w:szCs w:val="24"/>
        </w:rPr>
        <w:fldChar w:fldCharType="end"/>
      </w:r>
      <w:r w:rsidR="00697926">
        <w:rPr>
          <w:rFonts w:ascii="Arial" w:hAnsi="Arial" w:cs="Arial"/>
          <w:sz w:val="24"/>
          <w:szCs w:val="24"/>
        </w:rPr>
        <w:t xml:space="preserve"> </w:t>
      </w:r>
      <w:bookmarkEnd w:id="1"/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to </w:t>
      </w:r>
      <w:r w:rsidR="0005358A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the </w:t>
      </w:r>
      <w:r w:rsidR="00346CB3">
        <w:rPr>
          <w:rStyle w:val="normaltextrun"/>
          <w:rFonts w:ascii="Arial" w:hAnsi="Arial" w:cs="Arial"/>
          <w:iCs/>
          <w:sz w:val="24"/>
          <w:szCs w:val="24"/>
        </w:rPr>
        <w:t>‘</w:t>
      </w:r>
      <w:r w:rsidR="005551E5" w:rsidRPr="00592126">
        <w:rPr>
          <w:rStyle w:val="normaltextrun"/>
          <w:rFonts w:ascii="Arial" w:hAnsi="Arial" w:cs="Arial"/>
          <w:iCs/>
          <w:sz w:val="24"/>
          <w:szCs w:val="24"/>
        </w:rPr>
        <w:t>C</w:t>
      </w:r>
      <w:r w:rsidR="0005358A" w:rsidRPr="00592126">
        <w:rPr>
          <w:rStyle w:val="normaltextrun"/>
          <w:rFonts w:ascii="Arial" w:hAnsi="Arial" w:cs="Arial"/>
          <w:iCs/>
          <w:sz w:val="24"/>
          <w:szCs w:val="24"/>
        </w:rPr>
        <w:t>hecklist for claim</w:t>
      </w:r>
      <w:r w:rsidR="00346CB3">
        <w:rPr>
          <w:rStyle w:val="normaltextrun"/>
          <w:rFonts w:ascii="Arial" w:hAnsi="Arial" w:cs="Arial"/>
          <w:iCs/>
          <w:sz w:val="24"/>
          <w:szCs w:val="24"/>
        </w:rPr>
        <w:t>’</w:t>
      </w:r>
      <w:r w:rsidR="0005358A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 tab on </w:t>
      </w:r>
      <w:r w:rsidR="002A58C8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OGS. </w:t>
      </w:r>
      <w:r w:rsidR="004E7788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This should show </w:t>
      </w:r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each </w:t>
      </w:r>
      <w:r w:rsidRPr="00592126">
        <w:rPr>
          <w:rFonts w:ascii="Arial" w:hAnsi="Arial" w:cs="Arial"/>
          <w:sz w:val="24"/>
          <w:szCs w:val="24"/>
        </w:rPr>
        <w:t>employee’s full-time salary</w:t>
      </w:r>
      <w:r w:rsidR="00A21148" w:rsidRPr="00592126">
        <w:rPr>
          <w:rFonts w:ascii="Arial" w:hAnsi="Arial" w:cs="Arial"/>
          <w:sz w:val="24"/>
          <w:szCs w:val="24"/>
        </w:rPr>
        <w:t xml:space="preserve"> (</w:t>
      </w:r>
      <w:r w:rsidRPr="00592126">
        <w:rPr>
          <w:rFonts w:ascii="Arial" w:hAnsi="Arial" w:cs="Arial"/>
          <w:sz w:val="24"/>
          <w:szCs w:val="24"/>
        </w:rPr>
        <w:t xml:space="preserve">or full-time equivalent </w:t>
      </w:r>
      <w:r w:rsidR="004E7788" w:rsidRPr="00592126">
        <w:rPr>
          <w:rFonts w:ascii="Arial" w:hAnsi="Arial" w:cs="Arial"/>
          <w:sz w:val="24"/>
          <w:szCs w:val="24"/>
        </w:rPr>
        <w:t xml:space="preserve">salary </w:t>
      </w:r>
      <w:r w:rsidRPr="00592126">
        <w:rPr>
          <w:rFonts w:ascii="Arial" w:hAnsi="Arial" w:cs="Arial"/>
          <w:sz w:val="24"/>
          <w:szCs w:val="24"/>
        </w:rPr>
        <w:t xml:space="preserve">if </w:t>
      </w:r>
      <w:r w:rsidR="004E7788" w:rsidRPr="00592126">
        <w:rPr>
          <w:rFonts w:ascii="Arial" w:hAnsi="Arial" w:cs="Arial"/>
          <w:sz w:val="24"/>
          <w:szCs w:val="24"/>
        </w:rPr>
        <w:t xml:space="preserve">they work </w:t>
      </w:r>
      <w:r w:rsidRPr="00592126">
        <w:rPr>
          <w:rFonts w:ascii="Arial" w:hAnsi="Arial" w:cs="Arial"/>
          <w:sz w:val="24"/>
          <w:szCs w:val="24"/>
        </w:rPr>
        <w:t>part-time</w:t>
      </w:r>
      <w:r w:rsidR="00A21148" w:rsidRPr="00592126">
        <w:rPr>
          <w:rFonts w:ascii="Arial" w:hAnsi="Arial" w:cs="Arial"/>
          <w:sz w:val="24"/>
          <w:szCs w:val="24"/>
        </w:rPr>
        <w:t>)</w:t>
      </w:r>
      <w:r w:rsidR="004E7788" w:rsidRPr="00592126">
        <w:rPr>
          <w:rFonts w:ascii="Arial" w:hAnsi="Arial" w:cs="Arial"/>
          <w:sz w:val="24"/>
          <w:szCs w:val="24"/>
        </w:rPr>
        <w:t xml:space="preserve"> </w:t>
      </w:r>
      <w:r w:rsidRPr="00592126">
        <w:rPr>
          <w:rFonts w:ascii="Arial" w:hAnsi="Arial" w:cs="Arial"/>
          <w:sz w:val="24"/>
          <w:szCs w:val="24"/>
        </w:rPr>
        <w:t xml:space="preserve">and how much of their time is being spent on the </w:t>
      </w:r>
      <w:r w:rsidR="00A21148" w:rsidRPr="00592126">
        <w:rPr>
          <w:rFonts w:ascii="Arial" w:hAnsi="Arial" w:cs="Arial"/>
          <w:sz w:val="24"/>
          <w:szCs w:val="24"/>
        </w:rPr>
        <w:t>p</w:t>
      </w:r>
      <w:r w:rsidRPr="00592126">
        <w:rPr>
          <w:rFonts w:ascii="Arial" w:hAnsi="Arial" w:cs="Arial"/>
          <w:sz w:val="24"/>
          <w:szCs w:val="24"/>
        </w:rPr>
        <w:t xml:space="preserve">roject. </w:t>
      </w:r>
    </w:p>
    <w:p w14:paraId="75FB2902" w14:textId="29EC68B9" w:rsidR="00C054D9" w:rsidRPr="00592126" w:rsidRDefault="005D1D1B" w:rsidP="0050557F">
      <w:pPr>
        <w:rPr>
          <w:rFonts w:ascii="Arial" w:hAnsi="Arial" w:cs="Arial"/>
          <w:iCs/>
          <w:sz w:val="24"/>
          <w:szCs w:val="24"/>
        </w:rPr>
      </w:pPr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Providing this information at the </w:t>
      </w:r>
      <w:r w:rsidR="004E7788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start of the project </w:t>
      </w:r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ensures that we have all of the information we </w:t>
      </w:r>
      <w:r w:rsidR="004E7788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need </w:t>
      </w:r>
      <w:r w:rsidRPr="00592126">
        <w:rPr>
          <w:rStyle w:val="normaltextrun"/>
          <w:rFonts w:ascii="Arial" w:hAnsi="Arial" w:cs="Arial"/>
          <w:iCs/>
          <w:sz w:val="24"/>
          <w:szCs w:val="24"/>
        </w:rPr>
        <w:t>to calculate the eligible salary costs</w:t>
      </w:r>
      <w:r w:rsidR="00CA5F5D"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 correctly</w:t>
      </w:r>
      <w:r w:rsidRPr="00592126">
        <w:rPr>
          <w:rStyle w:val="normaltextrun"/>
          <w:rFonts w:ascii="Arial" w:hAnsi="Arial" w:cs="Arial"/>
          <w:iCs/>
          <w:sz w:val="24"/>
          <w:szCs w:val="24"/>
        </w:rPr>
        <w:t xml:space="preserve">. </w:t>
      </w:r>
    </w:p>
    <w:p w14:paraId="5F90EBD4" w14:textId="77777777" w:rsidR="003815D8" w:rsidRPr="009E0412" w:rsidRDefault="003815D8" w:rsidP="0050557F">
      <w:pPr>
        <w:ind w:firstLine="360"/>
        <w:rPr>
          <w:rFonts w:ascii="Arial" w:hAnsi="Arial" w:cs="Arial"/>
          <w:iCs/>
        </w:rPr>
      </w:pPr>
    </w:p>
    <w:p w14:paraId="642875D1" w14:textId="6FE70D12" w:rsidR="0085411E" w:rsidRPr="009E0412" w:rsidRDefault="008A3270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 </w:t>
      </w:r>
      <w:r w:rsidR="00797E2E" w:rsidRPr="009E0412">
        <w:rPr>
          <w:rFonts w:ascii="Arial" w:hAnsi="Arial" w:cs="Arial"/>
        </w:rPr>
        <w:t xml:space="preserve">Project </w:t>
      </w:r>
      <w:r w:rsidR="00644256" w:rsidRPr="009E0412">
        <w:rPr>
          <w:rFonts w:ascii="Arial" w:hAnsi="Arial" w:cs="Arial"/>
        </w:rPr>
        <w:t>u</w:t>
      </w:r>
      <w:r w:rsidR="00797E2E" w:rsidRPr="009E0412">
        <w:rPr>
          <w:rFonts w:ascii="Arial" w:hAnsi="Arial" w:cs="Arial"/>
        </w:rPr>
        <w:t>pdat</w:t>
      </w:r>
      <w:r w:rsidR="002A3C0E" w:rsidRPr="009E0412">
        <w:rPr>
          <w:rFonts w:ascii="Arial" w:hAnsi="Arial" w:cs="Arial"/>
        </w:rPr>
        <w:t>e</w:t>
      </w:r>
      <w:r w:rsidR="002A58C8" w:rsidRPr="009E0412">
        <w:rPr>
          <w:rFonts w:ascii="Arial" w:hAnsi="Arial" w:cs="Arial"/>
        </w:rPr>
        <w:t>s</w:t>
      </w:r>
      <w:r w:rsidR="006F1A21" w:rsidRPr="009E0412">
        <w:rPr>
          <w:rFonts w:ascii="Arial" w:hAnsi="Arial" w:cs="Arial"/>
        </w:rPr>
        <w:t xml:space="preserve"> </w:t>
      </w:r>
      <w:r w:rsidR="0060224C" w:rsidRPr="009E0412">
        <w:rPr>
          <w:rFonts w:ascii="Arial" w:hAnsi="Arial" w:cs="Arial"/>
        </w:rPr>
        <w:t xml:space="preserve">and </w:t>
      </w:r>
      <w:r w:rsidR="00644256" w:rsidRPr="009E0412">
        <w:rPr>
          <w:rFonts w:ascii="Arial" w:hAnsi="Arial" w:cs="Arial"/>
        </w:rPr>
        <w:t>r</w:t>
      </w:r>
      <w:r w:rsidR="006F1A21" w:rsidRPr="009E0412">
        <w:rPr>
          <w:rFonts w:ascii="Arial" w:hAnsi="Arial" w:cs="Arial"/>
        </w:rPr>
        <w:t>eports</w:t>
      </w:r>
    </w:p>
    <w:p w14:paraId="3C0927F6" w14:textId="526E6F32" w:rsidR="006F1A21" w:rsidRPr="009E0412" w:rsidRDefault="0060224C" w:rsidP="0050557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>We may need a written update on the project before we pay your claim</w:t>
      </w:r>
      <w:r w:rsidR="00BE5490" w:rsidRPr="009E0412">
        <w:rPr>
          <w:rFonts w:ascii="Arial" w:hAnsi="Arial" w:cs="Arial"/>
          <w:iCs/>
          <w:sz w:val="24"/>
          <w:szCs w:val="24"/>
        </w:rPr>
        <w:t>. This could be</w:t>
      </w:r>
      <w:r w:rsidRPr="009E0412">
        <w:rPr>
          <w:rFonts w:ascii="Arial" w:hAnsi="Arial" w:cs="Arial"/>
          <w:iCs/>
          <w:sz w:val="24"/>
          <w:szCs w:val="24"/>
        </w:rPr>
        <w:t xml:space="preserve"> a </w:t>
      </w:r>
      <w:r w:rsidR="00BE5490" w:rsidRPr="009E0412">
        <w:rPr>
          <w:rFonts w:ascii="Arial" w:hAnsi="Arial" w:cs="Arial"/>
          <w:iCs/>
          <w:sz w:val="24"/>
          <w:szCs w:val="24"/>
        </w:rPr>
        <w:t>p</w:t>
      </w:r>
      <w:r w:rsidRPr="009E0412">
        <w:rPr>
          <w:rFonts w:ascii="Arial" w:hAnsi="Arial" w:cs="Arial"/>
          <w:iCs/>
          <w:sz w:val="24"/>
          <w:szCs w:val="24"/>
        </w:rPr>
        <w:t xml:space="preserve">roject </w:t>
      </w:r>
      <w:r w:rsidR="00BE5490" w:rsidRPr="009E0412">
        <w:rPr>
          <w:rFonts w:ascii="Arial" w:hAnsi="Arial" w:cs="Arial"/>
          <w:iCs/>
          <w:sz w:val="24"/>
          <w:szCs w:val="24"/>
        </w:rPr>
        <w:t>u</w:t>
      </w:r>
      <w:r w:rsidRPr="009E0412">
        <w:rPr>
          <w:rFonts w:ascii="Arial" w:hAnsi="Arial" w:cs="Arial"/>
          <w:iCs/>
          <w:sz w:val="24"/>
          <w:szCs w:val="24"/>
        </w:rPr>
        <w:t xml:space="preserve">pdate, a </w:t>
      </w:r>
      <w:r w:rsidR="00BE5490" w:rsidRPr="009E0412">
        <w:rPr>
          <w:rFonts w:ascii="Arial" w:hAnsi="Arial" w:cs="Arial"/>
          <w:iCs/>
          <w:sz w:val="24"/>
          <w:szCs w:val="24"/>
        </w:rPr>
        <w:t>p</w:t>
      </w:r>
      <w:r w:rsidRPr="009E0412">
        <w:rPr>
          <w:rFonts w:ascii="Arial" w:hAnsi="Arial" w:cs="Arial"/>
          <w:iCs/>
          <w:sz w:val="24"/>
          <w:szCs w:val="24"/>
        </w:rPr>
        <w:t xml:space="preserve">roject </w:t>
      </w:r>
      <w:r w:rsidR="00BE5490" w:rsidRPr="009E0412">
        <w:rPr>
          <w:rFonts w:ascii="Arial" w:hAnsi="Arial" w:cs="Arial"/>
          <w:iCs/>
          <w:sz w:val="24"/>
          <w:szCs w:val="24"/>
        </w:rPr>
        <w:t>c</w:t>
      </w:r>
      <w:r w:rsidRPr="009E0412">
        <w:rPr>
          <w:rFonts w:ascii="Arial" w:hAnsi="Arial" w:cs="Arial"/>
          <w:iCs/>
          <w:sz w:val="24"/>
          <w:szCs w:val="24"/>
        </w:rPr>
        <w:t xml:space="preserve">losure </w:t>
      </w:r>
      <w:r w:rsidR="00BE5490" w:rsidRPr="009E0412">
        <w:rPr>
          <w:rFonts w:ascii="Arial" w:hAnsi="Arial" w:cs="Arial"/>
          <w:iCs/>
          <w:sz w:val="24"/>
          <w:szCs w:val="24"/>
        </w:rPr>
        <w:t>r</w:t>
      </w:r>
      <w:r w:rsidRPr="009E0412">
        <w:rPr>
          <w:rFonts w:ascii="Arial" w:hAnsi="Arial" w:cs="Arial"/>
          <w:iCs/>
          <w:sz w:val="24"/>
          <w:szCs w:val="24"/>
        </w:rPr>
        <w:t xml:space="preserve">eport, or a </w:t>
      </w:r>
      <w:r w:rsidR="00BE5490" w:rsidRPr="009E0412">
        <w:rPr>
          <w:rFonts w:ascii="Arial" w:hAnsi="Arial" w:cs="Arial"/>
          <w:iCs/>
          <w:sz w:val="24"/>
          <w:szCs w:val="24"/>
        </w:rPr>
        <w:t>c</w:t>
      </w:r>
      <w:r w:rsidRPr="009E0412">
        <w:rPr>
          <w:rFonts w:ascii="Arial" w:hAnsi="Arial" w:cs="Arial"/>
          <w:iCs/>
          <w:sz w:val="24"/>
          <w:szCs w:val="24"/>
        </w:rPr>
        <w:t xml:space="preserve">onsultant’s </w:t>
      </w:r>
      <w:r w:rsidR="00BE5490" w:rsidRPr="009E0412">
        <w:rPr>
          <w:rFonts w:ascii="Arial" w:hAnsi="Arial" w:cs="Arial"/>
          <w:iCs/>
          <w:sz w:val="24"/>
          <w:szCs w:val="24"/>
        </w:rPr>
        <w:t>r</w:t>
      </w:r>
      <w:r w:rsidRPr="009E0412">
        <w:rPr>
          <w:rFonts w:ascii="Arial" w:hAnsi="Arial" w:cs="Arial"/>
          <w:iCs/>
          <w:sz w:val="24"/>
          <w:szCs w:val="24"/>
        </w:rPr>
        <w:t xml:space="preserve">eport. </w:t>
      </w:r>
      <w:r w:rsidR="006F1A21" w:rsidRPr="009E0412">
        <w:rPr>
          <w:rFonts w:ascii="Arial" w:hAnsi="Arial" w:cs="Arial"/>
          <w:iCs/>
          <w:sz w:val="24"/>
          <w:szCs w:val="24"/>
        </w:rPr>
        <w:t xml:space="preserve">Please refer to your </w:t>
      </w:r>
      <w:r w:rsidR="00BE5490" w:rsidRPr="009E0412">
        <w:rPr>
          <w:rFonts w:ascii="Arial" w:hAnsi="Arial" w:cs="Arial"/>
          <w:iCs/>
          <w:sz w:val="24"/>
          <w:szCs w:val="24"/>
        </w:rPr>
        <w:t>o</w:t>
      </w:r>
      <w:r w:rsidR="006F1A21" w:rsidRPr="009E0412">
        <w:rPr>
          <w:rFonts w:ascii="Arial" w:hAnsi="Arial" w:cs="Arial"/>
          <w:iCs/>
          <w:sz w:val="24"/>
          <w:szCs w:val="24"/>
        </w:rPr>
        <w:t>ffer letter</w:t>
      </w:r>
      <w:r w:rsidRPr="009E0412">
        <w:rPr>
          <w:rFonts w:ascii="Arial" w:hAnsi="Arial" w:cs="Arial"/>
          <w:iCs/>
          <w:sz w:val="24"/>
          <w:szCs w:val="24"/>
        </w:rPr>
        <w:t xml:space="preserve"> to see what</w:t>
      </w:r>
      <w:r w:rsidR="00BE5490" w:rsidRPr="009E0412">
        <w:rPr>
          <w:rFonts w:ascii="Arial" w:hAnsi="Arial" w:cs="Arial"/>
          <w:iCs/>
          <w:sz w:val="24"/>
          <w:szCs w:val="24"/>
        </w:rPr>
        <w:t>’</w:t>
      </w:r>
      <w:r w:rsidRPr="009E0412">
        <w:rPr>
          <w:rFonts w:ascii="Arial" w:hAnsi="Arial" w:cs="Arial"/>
          <w:iCs/>
          <w:sz w:val="24"/>
          <w:szCs w:val="24"/>
        </w:rPr>
        <w:t xml:space="preserve">s needed. </w:t>
      </w:r>
    </w:p>
    <w:p w14:paraId="3474F385" w14:textId="59E7FC5E" w:rsidR="0060224C" w:rsidRPr="009E0412" w:rsidRDefault="0060224C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 xml:space="preserve">However, in </w:t>
      </w:r>
      <w:r w:rsidR="00FD6103" w:rsidRPr="009E0412">
        <w:rPr>
          <w:rFonts w:ascii="Arial" w:hAnsi="Arial" w:cs="Arial"/>
          <w:iCs/>
          <w:sz w:val="24"/>
          <w:szCs w:val="24"/>
        </w:rPr>
        <w:t>most cases</w:t>
      </w:r>
      <w:r w:rsidRPr="009E0412">
        <w:rPr>
          <w:rFonts w:ascii="Arial" w:hAnsi="Arial" w:cs="Arial"/>
          <w:iCs/>
          <w:sz w:val="24"/>
          <w:szCs w:val="24"/>
        </w:rPr>
        <w:t xml:space="preserve">, the following updates </w:t>
      </w:r>
      <w:r w:rsidR="00FD6103" w:rsidRPr="009E0412">
        <w:rPr>
          <w:rFonts w:ascii="Arial" w:hAnsi="Arial" w:cs="Arial"/>
          <w:iCs/>
          <w:sz w:val="24"/>
          <w:szCs w:val="24"/>
        </w:rPr>
        <w:t>will be</w:t>
      </w:r>
      <w:r w:rsidRPr="009E0412">
        <w:rPr>
          <w:rFonts w:ascii="Arial" w:hAnsi="Arial" w:cs="Arial"/>
          <w:iCs/>
          <w:sz w:val="24"/>
          <w:szCs w:val="24"/>
        </w:rPr>
        <w:t xml:space="preserve"> needed: </w:t>
      </w:r>
    </w:p>
    <w:p w14:paraId="5F1F9F7B" w14:textId="24515194" w:rsidR="00430049" w:rsidRPr="00592126" w:rsidRDefault="0060224C" w:rsidP="0050557F">
      <w:pPr>
        <w:pStyle w:val="ListParagraph"/>
        <w:numPr>
          <w:ilvl w:val="0"/>
          <w:numId w:val="12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For interim claims</w:t>
      </w:r>
      <w:r w:rsidR="00E42385" w:rsidRPr="00592126">
        <w:rPr>
          <w:rFonts w:ascii="Arial" w:hAnsi="Arial" w:cs="Arial"/>
          <w:sz w:val="24"/>
          <w:szCs w:val="24"/>
        </w:rPr>
        <w:t>,</w:t>
      </w:r>
      <w:r w:rsidRPr="00592126">
        <w:rPr>
          <w:rFonts w:ascii="Arial" w:hAnsi="Arial" w:cs="Arial"/>
          <w:sz w:val="24"/>
          <w:szCs w:val="24"/>
        </w:rPr>
        <w:t xml:space="preserve"> w</w:t>
      </w:r>
      <w:r w:rsidR="007415BB" w:rsidRPr="00592126">
        <w:rPr>
          <w:rFonts w:ascii="Arial" w:hAnsi="Arial" w:cs="Arial"/>
          <w:sz w:val="24"/>
          <w:szCs w:val="24"/>
        </w:rPr>
        <w:t xml:space="preserve">e </w:t>
      </w:r>
      <w:r w:rsidRPr="00592126">
        <w:rPr>
          <w:rFonts w:ascii="Arial" w:hAnsi="Arial" w:cs="Arial"/>
          <w:sz w:val="24"/>
          <w:szCs w:val="24"/>
        </w:rPr>
        <w:t xml:space="preserve">need </w:t>
      </w:r>
      <w:r w:rsidR="007415BB" w:rsidRPr="00592126">
        <w:rPr>
          <w:rFonts w:ascii="Arial" w:hAnsi="Arial" w:cs="Arial"/>
          <w:sz w:val="24"/>
          <w:szCs w:val="24"/>
        </w:rPr>
        <w:t>a</w:t>
      </w:r>
      <w:r w:rsidR="00430049" w:rsidRPr="00592126">
        <w:rPr>
          <w:rFonts w:ascii="Arial" w:hAnsi="Arial" w:cs="Arial"/>
          <w:sz w:val="24"/>
          <w:szCs w:val="24"/>
        </w:rPr>
        <w:t xml:space="preserve">n update on how the </w:t>
      </w:r>
      <w:r w:rsidR="00E42385" w:rsidRPr="00592126">
        <w:rPr>
          <w:rFonts w:ascii="Arial" w:hAnsi="Arial" w:cs="Arial"/>
          <w:sz w:val="24"/>
          <w:szCs w:val="24"/>
        </w:rPr>
        <w:t>p</w:t>
      </w:r>
      <w:r w:rsidR="00430049" w:rsidRPr="00592126">
        <w:rPr>
          <w:rFonts w:ascii="Arial" w:hAnsi="Arial" w:cs="Arial"/>
          <w:sz w:val="24"/>
          <w:szCs w:val="24"/>
        </w:rPr>
        <w:t>roject is progressing</w:t>
      </w:r>
      <w:r w:rsidR="005C3E9C" w:rsidRPr="00592126">
        <w:rPr>
          <w:rFonts w:ascii="Arial" w:hAnsi="Arial" w:cs="Arial"/>
          <w:sz w:val="24"/>
          <w:szCs w:val="24"/>
        </w:rPr>
        <w:t xml:space="preserve">. This can be included in the </w:t>
      </w:r>
      <w:r w:rsidR="00DD04D1">
        <w:rPr>
          <w:rFonts w:ascii="Arial" w:hAnsi="Arial" w:cs="Arial"/>
          <w:sz w:val="24"/>
          <w:szCs w:val="24"/>
        </w:rPr>
        <w:t>‘</w:t>
      </w:r>
      <w:r w:rsidR="005C3E9C" w:rsidRPr="00592126">
        <w:rPr>
          <w:rFonts w:ascii="Arial" w:hAnsi="Arial" w:cs="Arial"/>
          <w:sz w:val="24"/>
          <w:szCs w:val="24"/>
        </w:rPr>
        <w:t>Additional Grant Claim Notes</w:t>
      </w:r>
      <w:r w:rsidR="00DD04D1">
        <w:rPr>
          <w:rFonts w:ascii="Arial" w:hAnsi="Arial" w:cs="Arial"/>
          <w:sz w:val="24"/>
          <w:szCs w:val="24"/>
        </w:rPr>
        <w:t>’</w:t>
      </w:r>
      <w:r w:rsidR="005C3E9C" w:rsidRPr="00592126">
        <w:rPr>
          <w:rFonts w:ascii="Arial" w:hAnsi="Arial" w:cs="Arial"/>
          <w:sz w:val="24"/>
          <w:szCs w:val="24"/>
        </w:rPr>
        <w:t xml:space="preserve"> section of the </w:t>
      </w:r>
      <w:r w:rsidR="00DD04D1">
        <w:rPr>
          <w:rFonts w:ascii="Arial" w:hAnsi="Arial" w:cs="Arial"/>
          <w:sz w:val="24"/>
          <w:szCs w:val="24"/>
        </w:rPr>
        <w:t>‘</w:t>
      </w:r>
      <w:r w:rsidR="005C3E9C" w:rsidRPr="00592126">
        <w:rPr>
          <w:rFonts w:ascii="Arial" w:hAnsi="Arial" w:cs="Arial"/>
          <w:sz w:val="24"/>
          <w:szCs w:val="24"/>
        </w:rPr>
        <w:t>Grant Claim</w:t>
      </w:r>
      <w:r w:rsidR="00DD04D1">
        <w:rPr>
          <w:rFonts w:ascii="Arial" w:hAnsi="Arial" w:cs="Arial"/>
          <w:sz w:val="24"/>
          <w:szCs w:val="24"/>
        </w:rPr>
        <w:t>’</w:t>
      </w:r>
      <w:r w:rsidR="005C3E9C" w:rsidRPr="00592126">
        <w:rPr>
          <w:rFonts w:ascii="Arial" w:hAnsi="Arial" w:cs="Arial"/>
          <w:sz w:val="24"/>
          <w:szCs w:val="24"/>
        </w:rPr>
        <w:t xml:space="preserve"> tab on OGS or uploaded as a </w:t>
      </w:r>
      <w:r w:rsidRPr="00592126">
        <w:rPr>
          <w:rFonts w:ascii="Arial" w:hAnsi="Arial" w:cs="Arial"/>
          <w:sz w:val="24"/>
          <w:szCs w:val="24"/>
        </w:rPr>
        <w:t>W</w:t>
      </w:r>
      <w:r w:rsidR="005C3E9C" w:rsidRPr="00592126">
        <w:rPr>
          <w:rFonts w:ascii="Arial" w:hAnsi="Arial" w:cs="Arial"/>
          <w:sz w:val="24"/>
          <w:szCs w:val="24"/>
        </w:rPr>
        <w:t xml:space="preserve">ord document in the </w:t>
      </w:r>
      <w:r w:rsidR="00DD04D1">
        <w:rPr>
          <w:rFonts w:ascii="Arial" w:hAnsi="Arial" w:cs="Arial"/>
          <w:sz w:val="24"/>
          <w:szCs w:val="24"/>
        </w:rPr>
        <w:t>‘</w:t>
      </w:r>
      <w:r w:rsidR="005C3E9C" w:rsidRPr="00592126">
        <w:rPr>
          <w:rFonts w:ascii="Arial" w:hAnsi="Arial" w:cs="Arial"/>
          <w:sz w:val="24"/>
          <w:szCs w:val="24"/>
        </w:rPr>
        <w:t xml:space="preserve">Checklist for Claim </w:t>
      </w:r>
      <w:r w:rsidR="0051406F" w:rsidRPr="00592126">
        <w:rPr>
          <w:rFonts w:ascii="Arial" w:hAnsi="Arial" w:cs="Arial"/>
          <w:sz w:val="24"/>
          <w:szCs w:val="24"/>
        </w:rPr>
        <w:t>– Project Update</w:t>
      </w:r>
      <w:r w:rsidR="00DD04D1">
        <w:rPr>
          <w:rFonts w:ascii="Arial" w:hAnsi="Arial" w:cs="Arial"/>
          <w:sz w:val="24"/>
          <w:szCs w:val="24"/>
        </w:rPr>
        <w:t>’</w:t>
      </w:r>
      <w:r w:rsidR="0051406F" w:rsidRPr="00592126">
        <w:rPr>
          <w:rFonts w:ascii="Arial" w:hAnsi="Arial" w:cs="Arial"/>
          <w:sz w:val="24"/>
          <w:szCs w:val="24"/>
        </w:rPr>
        <w:t xml:space="preserve"> </w:t>
      </w:r>
      <w:r w:rsidR="005C3E9C" w:rsidRPr="00592126">
        <w:rPr>
          <w:rFonts w:ascii="Arial" w:hAnsi="Arial" w:cs="Arial"/>
          <w:sz w:val="24"/>
          <w:szCs w:val="24"/>
        </w:rPr>
        <w:t xml:space="preserve">section. </w:t>
      </w:r>
    </w:p>
    <w:p w14:paraId="6E5766FB" w14:textId="3CC1CC73" w:rsidR="00245B00" w:rsidRPr="00592126" w:rsidRDefault="0060224C" w:rsidP="0050557F">
      <w:pPr>
        <w:pStyle w:val="ListParagraph"/>
        <w:numPr>
          <w:ilvl w:val="0"/>
          <w:numId w:val="12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>For final claims</w:t>
      </w:r>
      <w:r w:rsidR="00E42385" w:rsidRPr="00592126">
        <w:rPr>
          <w:rFonts w:ascii="Arial" w:hAnsi="Arial" w:cs="Arial"/>
          <w:sz w:val="24"/>
          <w:szCs w:val="24"/>
        </w:rPr>
        <w:t>,</w:t>
      </w:r>
      <w:r w:rsidRPr="00592126">
        <w:rPr>
          <w:rFonts w:ascii="Arial" w:hAnsi="Arial" w:cs="Arial"/>
          <w:sz w:val="24"/>
          <w:szCs w:val="24"/>
        </w:rPr>
        <w:t xml:space="preserve"> w</w:t>
      </w:r>
      <w:r w:rsidR="007415BB" w:rsidRPr="00592126">
        <w:rPr>
          <w:rFonts w:ascii="Arial" w:hAnsi="Arial" w:cs="Arial"/>
          <w:sz w:val="24"/>
          <w:szCs w:val="24"/>
        </w:rPr>
        <w:t xml:space="preserve">e </w:t>
      </w:r>
      <w:r w:rsidRPr="00592126">
        <w:rPr>
          <w:rFonts w:ascii="Arial" w:hAnsi="Arial" w:cs="Arial"/>
          <w:sz w:val="24"/>
          <w:szCs w:val="24"/>
        </w:rPr>
        <w:t xml:space="preserve">need </w:t>
      </w:r>
      <w:r w:rsidR="007415BB" w:rsidRPr="00592126">
        <w:rPr>
          <w:rFonts w:ascii="Arial" w:hAnsi="Arial" w:cs="Arial"/>
          <w:sz w:val="24"/>
          <w:szCs w:val="24"/>
        </w:rPr>
        <w:t>a</w:t>
      </w:r>
      <w:r w:rsidR="002A58C8" w:rsidRPr="00592126">
        <w:rPr>
          <w:rFonts w:ascii="Arial" w:hAnsi="Arial" w:cs="Arial"/>
          <w:sz w:val="24"/>
          <w:szCs w:val="24"/>
        </w:rPr>
        <w:t xml:space="preserve"> full report on all </w:t>
      </w:r>
      <w:r w:rsidR="00012BB8" w:rsidRPr="00592126">
        <w:rPr>
          <w:rFonts w:ascii="Arial" w:hAnsi="Arial" w:cs="Arial"/>
          <w:sz w:val="24"/>
          <w:szCs w:val="24"/>
        </w:rPr>
        <w:t xml:space="preserve">activities </w:t>
      </w:r>
      <w:r w:rsidR="002A58C8" w:rsidRPr="00592126">
        <w:rPr>
          <w:rFonts w:ascii="Arial" w:hAnsi="Arial" w:cs="Arial"/>
          <w:sz w:val="24"/>
          <w:szCs w:val="24"/>
        </w:rPr>
        <w:t xml:space="preserve">carried out </w:t>
      </w:r>
      <w:r w:rsidR="00012BB8" w:rsidRPr="00592126">
        <w:rPr>
          <w:rFonts w:ascii="Arial" w:hAnsi="Arial" w:cs="Arial"/>
          <w:sz w:val="24"/>
          <w:szCs w:val="24"/>
        </w:rPr>
        <w:t xml:space="preserve">during the </w:t>
      </w:r>
      <w:r w:rsidR="00E42385" w:rsidRPr="00592126">
        <w:rPr>
          <w:rFonts w:ascii="Arial" w:hAnsi="Arial" w:cs="Arial"/>
          <w:sz w:val="24"/>
          <w:szCs w:val="24"/>
        </w:rPr>
        <w:t>p</w:t>
      </w:r>
      <w:r w:rsidR="00012BB8" w:rsidRPr="00592126">
        <w:rPr>
          <w:rFonts w:ascii="Arial" w:hAnsi="Arial" w:cs="Arial"/>
          <w:sz w:val="24"/>
          <w:szCs w:val="24"/>
        </w:rPr>
        <w:t>roject</w:t>
      </w:r>
      <w:r w:rsidR="002A58C8" w:rsidRPr="00592126">
        <w:rPr>
          <w:rFonts w:ascii="Arial" w:hAnsi="Arial" w:cs="Arial"/>
          <w:sz w:val="24"/>
          <w:szCs w:val="24"/>
        </w:rPr>
        <w:t xml:space="preserve">, as well as the </w:t>
      </w:r>
      <w:r w:rsidR="00012BB8" w:rsidRPr="00592126">
        <w:rPr>
          <w:rFonts w:ascii="Arial" w:hAnsi="Arial" w:cs="Arial"/>
          <w:sz w:val="24"/>
          <w:szCs w:val="24"/>
        </w:rPr>
        <w:t>outcomes</w:t>
      </w:r>
      <w:r w:rsidR="002A58C8" w:rsidRPr="00592126">
        <w:rPr>
          <w:rFonts w:ascii="Arial" w:hAnsi="Arial" w:cs="Arial"/>
          <w:sz w:val="24"/>
          <w:szCs w:val="24"/>
        </w:rPr>
        <w:t xml:space="preserve"> of the </w:t>
      </w:r>
      <w:r w:rsidR="00E42385" w:rsidRPr="00592126">
        <w:rPr>
          <w:rFonts w:ascii="Arial" w:hAnsi="Arial" w:cs="Arial"/>
          <w:sz w:val="24"/>
          <w:szCs w:val="24"/>
        </w:rPr>
        <w:t>p</w:t>
      </w:r>
      <w:r w:rsidR="002A58C8" w:rsidRPr="00592126">
        <w:rPr>
          <w:rFonts w:ascii="Arial" w:hAnsi="Arial" w:cs="Arial"/>
          <w:sz w:val="24"/>
          <w:szCs w:val="24"/>
        </w:rPr>
        <w:t>roject</w:t>
      </w:r>
      <w:r w:rsidR="00CD1124" w:rsidRPr="00592126">
        <w:rPr>
          <w:rFonts w:ascii="Arial" w:hAnsi="Arial" w:cs="Arial"/>
          <w:sz w:val="24"/>
          <w:szCs w:val="24"/>
        </w:rPr>
        <w:t xml:space="preserve">. </w:t>
      </w:r>
      <w:r w:rsidR="007415BB" w:rsidRPr="00592126">
        <w:rPr>
          <w:rFonts w:ascii="Arial" w:hAnsi="Arial" w:cs="Arial"/>
          <w:sz w:val="24"/>
          <w:szCs w:val="24"/>
        </w:rPr>
        <w:t xml:space="preserve"> </w:t>
      </w:r>
    </w:p>
    <w:p w14:paraId="4AE34C8E" w14:textId="70B962B0" w:rsidR="00B81FAC" w:rsidRPr="00592126" w:rsidRDefault="0000231B" w:rsidP="0050557F">
      <w:pPr>
        <w:pStyle w:val="ListParagraph"/>
        <w:numPr>
          <w:ilvl w:val="0"/>
          <w:numId w:val="12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The report should be uploaded as a </w:t>
      </w:r>
      <w:r w:rsidR="000A100B" w:rsidRPr="00592126">
        <w:rPr>
          <w:rFonts w:ascii="Arial" w:hAnsi="Arial" w:cs="Arial"/>
          <w:sz w:val="24"/>
          <w:szCs w:val="24"/>
        </w:rPr>
        <w:t>W</w:t>
      </w:r>
      <w:r w:rsidRPr="00592126">
        <w:rPr>
          <w:rFonts w:ascii="Arial" w:hAnsi="Arial" w:cs="Arial"/>
          <w:sz w:val="24"/>
          <w:szCs w:val="24"/>
        </w:rPr>
        <w:t xml:space="preserve">ord document in the </w:t>
      </w:r>
      <w:r w:rsidR="00CF05E7">
        <w:rPr>
          <w:rFonts w:ascii="Arial" w:hAnsi="Arial" w:cs="Arial"/>
          <w:sz w:val="24"/>
          <w:szCs w:val="24"/>
        </w:rPr>
        <w:t>‘</w:t>
      </w:r>
      <w:r w:rsidRPr="00592126">
        <w:rPr>
          <w:rFonts w:ascii="Arial" w:hAnsi="Arial" w:cs="Arial"/>
          <w:sz w:val="24"/>
          <w:szCs w:val="24"/>
        </w:rPr>
        <w:t>Checklist for Claim</w:t>
      </w:r>
      <w:r w:rsidR="003F2986" w:rsidRPr="00592126">
        <w:rPr>
          <w:rFonts w:ascii="Arial" w:hAnsi="Arial" w:cs="Arial"/>
          <w:sz w:val="24"/>
          <w:szCs w:val="24"/>
        </w:rPr>
        <w:t xml:space="preserve"> – Project Update</w:t>
      </w:r>
      <w:r w:rsidR="00CF05E7">
        <w:rPr>
          <w:rFonts w:ascii="Arial" w:hAnsi="Arial" w:cs="Arial"/>
          <w:sz w:val="24"/>
          <w:szCs w:val="24"/>
        </w:rPr>
        <w:t>’</w:t>
      </w:r>
      <w:r w:rsidRPr="00592126">
        <w:rPr>
          <w:rFonts w:ascii="Arial" w:hAnsi="Arial" w:cs="Arial"/>
          <w:sz w:val="24"/>
          <w:szCs w:val="24"/>
        </w:rPr>
        <w:t xml:space="preserve"> section of OGS.</w:t>
      </w:r>
    </w:p>
    <w:p w14:paraId="54DA20B6" w14:textId="72AF2C33" w:rsidR="00A777ED" w:rsidRPr="00592126" w:rsidRDefault="00BD2627" w:rsidP="0050557F">
      <w:pPr>
        <w:pStyle w:val="ListParagraph"/>
        <w:numPr>
          <w:ilvl w:val="0"/>
          <w:numId w:val="12"/>
        </w:numPr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592126">
        <w:rPr>
          <w:rFonts w:ascii="Arial" w:hAnsi="Arial" w:cs="Arial"/>
          <w:sz w:val="24"/>
          <w:szCs w:val="24"/>
        </w:rPr>
        <w:t xml:space="preserve">If your project is not managed through </w:t>
      </w:r>
      <w:r w:rsidR="00F9625C" w:rsidRPr="00592126">
        <w:rPr>
          <w:rFonts w:ascii="Arial" w:hAnsi="Arial" w:cs="Arial"/>
          <w:sz w:val="24"/>
          <w:szCs w:val="24"/>
        </w:rPr>
        <w:t>OGS</w:t>
      </w:r>
      <w:r w:rsidR="00A777ED" w:rsidRPr="00592126">
        <w:rPr>
          <w:rFonts w:ascii="Arial" w:hAnsi="Arial" w:cs="Arial"/>
          <w:sz w:val="24"/>
          <w:szCs w:val="24"/>
        </w:rPr>
        <w:t xml:space="preserve">, please provide an update </w:t>
      </w:r>
      <w:r w:rsidRPr="00592126">
        <w:rPr>
          <w:rFonts w:ascii="Arial" w:hAnsi="Arial" w:cs="Arial"/>
          <w:sz w:val="24"/>
          <w:szCs w:val="24"/>
        </w:rPr>
        <w:t xml:space="preserve">in </w:t>
      </w:r>
      <w:r w:rsidR="00A777ED" w:rsidRPr="00592126">
        <w:rPr>
          <w:rFonts w:ascii="Arial" w:hAnsi="Arial" w:cs="Arial"/>
          <w:sz w:val="24"/>
          <w:szCs w:val="24"/>
        </w:rPr>
        <w:t xml:space="preserve">section 2 of the </w:t>
      </w:r>
      <w:r w:rsidR="001F6E22" w:rsidRPr="00592126">
        <w:rPr>
          <w:rFonts w:ascii="Arial" w:hAnsi="Arial" w:cs="Arial"/>
          <w:sz w:val="24"/>
          <w:szCs w:val="24"/>
        </w:rPr>
        <w:t>c</w:t>
      </w:r>
      <w:r w:rsidR="00A777ED" w:rsidRPr="00592126">
        <w:rPr>
          <w:rFonts w:ascii="Arial" w:hAnsi="Arial" w:cs="Arial"/>
          <w:sz w:val="24"/>
          <w:szCs w:val="24"/>
        </w:rPr>
        <w:t xml:space="preserve">laim </w:t>
      </w:r>
      <w:r w:rsidR="001F6E22" w:rsidRPr="00592126">
        <w:rPr>
          <w:rFonts w:ascii="Arial" w:hAnsi="Arial" w:cs="Arial"/>
          <w:sz w:val="24"/>
          <w:szCs w:val="24"/>
        </w:rPr>
        <w:t>f</w:t>
      </w:r>
      <w:r w:rsidR="00A777ED" w:rsidRPr="00592126">
        <w:rPr>
          <w:rFonts w:ascii="Arial" w:hAnsi="Arial" w:cs="Arial"/>
          <w:sz w:val="24"/>
          <w:szCs w:val="24"/>
        </w:rPr>
        <w:t xml:space="preserve">orm. </w:t>
      </w:r>
    </w:p>
    <w:p w14:paraId="5E694191" w14:textId="77777777" w:rsidR="00710759" w:rsidRPr="009E0412" w:rsidRDefault="00710759" w:rsidP="0050557F">
      <w:pPr>
        <w:jc w:val="both"/>
        <w:rPr>
          <w:rFonts w:ascii="Arial" w:hAnsi="Arial" w:cs="Arial"/>
          <w:iCs/>
        </w:rPr>
      </w:pPr>
    </w:p>
    <w:p w14:paraId="74D6E2F7" w14:textId="275C106B" w:rsidR="00890925" w:rsidRPr="009E0412" w:rsidRDefault="008A3270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 </w:t>
      </w:r>
      <w:r w:rsidR="00797E2E" w:rsidRPr="009E0412">
        <w:rPr>
          <w:rFonts w:ascii="Arial" w:hAnsi="Arial" w:cs="Arial"/>
        </w:rPr>
        <w:t xml:space="preserve">Fair </w:t>
      </w:r>
      <w:r w:rsidR="00D16E33" w:rsidRPr="009E0412">
        <w:rPr>
          <w:rFonts w:ascii="Arial" w:hAnsi="Arial" w:cs="Arial"/>
        </w:rPr>
        <w:t>W</w:t>
      </w:r>
      <w:r w:rsidR="00797E2E" w:rsidRPr="009E0412">
        <w:rPr>
          <w:rFonts w:ascii="Arial" w:hAnsi="Arial" w:cs="Arial"/>
        </w:rPr>
        <w:t xml:space="preserve">ork </w:t>
      </w:r>
      <w:r w:rsidR="00D16E33" w:rsidRPr="009E0412">
        <w:rPr>
          <w:rFonts w:ascii="Arial" w:hAnsi="Arial" w:cs="Arial"/>
        </w:rPr>
        <w:t>F</w:t>
      </w:r>
      <w:r w:rsidR="00797E2E" w:rsidRPr="009E0412">
        <w:rPr>
          <w:rFonts w:ascii="Arial" w:hAnsi="Arial" w:cs="Arial"/>
        </w:rPr>
        <w:t>irst</w:t>
      </w:r>
    </w:p>
    <w:p w14:paraId="762A95B5" w14:textId="422EA039" w:rsidR="00373271" w:rsidRPr="009E0412" w:rsidRDefault="00C3046A" w:rsidP="0050557F">
      <w:pPr>
        <w:pStyle w:val="ListParagraph"/>
        <w:ind w:left="0"/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>We are</w:t>
      </w:r>
      <w:r w:rsidR="004820D8" w:rsidRPr="009E0412">
        <w:rPr>
          <w:rFonts w:ascii="Arial" w:hAnsi="Arial" w:cs="Arial"/>
          <w:iCs/>
          <w:sz w:val="24"/>
          <w:szCs w:val="24"/>
        </w:rPr>
        <w:t xml:space="preserve"> committed to championing </w:t>
      </w:r>
      <w:r w:rsidR="007D3513">
        <w:rPr>
          <w:rFonts w:ascii="Arial" w:hAnsi="Arial" w:cs="Arial"/>
          <w:iCs/>
          <w:sz w:val="24"/>
          <w:szCs w:val="24"/>
        </w:rPr>
        <w:t>f</w:t>
      </w:r>
      <w:r w:rsidR="004820D8" w:rsidRPr="009E0412">
        <w:rPr>
          <w:rFonts w:ascii="Arial" w:hAnsi="Arial" w:cs="Arial"/>
          <w:iCs/>
          <w:sz w:val="24"/>
          <w:szCs w:val="24"/>
        </w:rPr>
        <w:t xml:space="preserve">air </w:t>
      </w:r>
      <w:r w:rsidR="007D3513">
        <w:rPr>
          <w:rFonts w:ascii="Arial" w:hAnsi="Arial" w:cs="Arial"/>
          <w:iCs/>
          <w:sz w:val="24"/>
          <w:szCs w:val="24"/>
        </w:rPr>
        <w:t>w</w:t>
      </w:r>
      <w:r w:rsidR="004820D8" w:rsidRPr="009E0412">
        <w:rPr>
          <w:rFonts w:ascii="Arial" w:hAnsi="Arial" w:cs="Arial"/>
          <w:iCs/>
          <w:sz w:val="24"/>
          <w:szCs w:val="24"/>
        </w:rPr>
        <w:t xml:space="preserve">ork practices. </w:t>
      </w:r>
      <w:r w:rsidR="00DD0BC2" w:rsidRPr="009E0412">
        <w:rPr>
          <w:rFonts w:ascii="Arial" w:hAnsi="Arial" w:cs="Arial"/>
          <w:iCs/>
          <w:sz w:val="24"/>
          <w:szCs w:val="24"/>
        </w:rPr>
        <w:t>As part of your grant application, you</w:t>
      </w:r>
      <w:r w:rsidR="006230A5" w:rsidRPr="009E0412">
        <w:rPr>
          <w:rFonts w:ascii="Arial" w:hAnsi="Arial" w:cs="Arial"/>
          <w:iCs/>
          <w:sz w:val="24"/>
          <w:szCs w:val="24"/>
        </w:rPr>
        <w:t>’</w:t>
      </w:r>
      <w:r w:rsidR="00DD0BC2" w:rsidRPr="009E0412">
        <w:rPr>
          <w:rFonts w:ascii="Arial" w:hAnsi="Arial" w:cs="Arial"/>
          <w:iCs/>
          <w:sz w:val="24"/>
          <w:szCs w:val="24"/>
        </w:rPr>
        <w:t>ll have been asked about your fair work practices</w:t>
      </w:r>
      <w:r w:rsidR="008B6971" w:rsidRPr="009E0412">
        <w:rPr>
          <w:rFonts w:ascii="Arial" w:hAnsi="Arial" w:cs="Arial"/>
          <w:iCs/>
          <w:sz w:val="24"/>
          <w:szCs w:val="24"/>
        </w:rPr>
        <w:t xml:space="preserve">. </w:t>
      </w:r>
      <w:r w:rsidR="00CD28DA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The Scottish Government asks </w:t>
      </w:r>
      <w:r w:rsidRPr="009E0412">
        <w:rPr>
          <w:rFonts w:ascii="Arial" w:hAnsi="Arial" w:cs="Arial"/>
          <w:sz w:val="24"/>
          <w:szCs w:val="24"/>
          <w:lang w:eastAsia="en-GB"/>
          <w14:ligatures w14:val="none"/>
        </w:rPr>
        <w:t>us</w:t>
      </w:r>
      <w:r w:rsidR="00CD28DA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 to check a random sample of the projects we give grant funding to in order to make sure that </w:t>
      </w:r>
      <w:r w:rsidR="00EA771E">
        <w:rPr>
          <w:rFonts w:ascii="Arial" w:hAnsi="Arial" w:cs="Arial"/>
          <w:sz w:val="24"/>
          <w:szCs w:val="24"/>
          <w:lang w:eastAsia="en-GB"/>
          <w14:ligatures w14:val="none"/>
        </w:rPr>
        <w:t>f</w:t>
      </w:r>
      <w:r w:rsidR="00CD28DA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air </w:t>
      </w:r>
      <w:r w:rsidR="00EA771E">
        <w:rPr>
          <w:rFonts w:ascii="Arial" w:hAnsi="Arial" w:cs="Arial"/>
          <w:sz w:val="24"/>
          <w:szCs w:val="24"/>
          <w:lang w:eastAsia="en-GB"/>
          <w14:ligatures w14:val="none"/>
        </w:rPr>
        <w:t>w</w:t>
      </w:r>
      <w:r w:rsidR="00CD28DA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ork principles have been adopted as the </w:t>
      </w:r>
      <w:r w:rsidR="006230A5" w:rsidRPr="009E0412">
        <w:rPr>
          <w:rFonts w:ascii="Arial" w:hAnsi="Arial" w:cs="Arial"/>
          <w:sz w:val="24"/>
          <w:szCs w:val="24"/>
          <w:lang w:eastAsia="en-GB"/>
          <w14:ligatures w14:val="none"/>
        </w:rPr>
        <w:t>p</w:t>
      </w:r>
      <w:r w:rsidR="00CD28DA" w:rsidRPr="009E0412">
        <w:rPr>
          <w:rFonts w:ascii="Arial" w:hAnsi="Arial" w:cs="Arial"/>
          <w:sz w:val="24"/>
          <w:szCs w:val="24"/>
          <w:lang w:eastAsia="en-GB"/>
          <w14:ligatures w14:val="none"/>
        </w:rPr>
        <w:t>roject is delivered.</w:t>
      </w:r>
      <w:r w:rsidR="004C4D31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 </w:t>
      </w:r>
    </w:p>
    <w:p w14:paraId="4BEF1571" w14:textId="77777777" w:rsidR="00373271" w:rsidRPr="009E0412" w:rsidRDefault="00373271" w:rsidP="0050557F">
      <w:pPr>
        <w:pStyle w:val="ListParagraph"/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DC4922D" w14:textId="7088BA18" w:rsidR="00CD28DA" w:rsidRPr="009E0412" w:rsidRDefault="004C4D31" w:rsidP="0050557F">
      <w:pPr>
        <w:pStyle w:val="ListParagraph"/>
        <w:ind w:left="0"/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If your </w:t>
      </w:r>
      <w:r w:rsidR="006230A5" w:rsidRPr="009E0412">
        <w:rPr>
          <w:rFonts w:ascii="Arial" w:hAnsi="Arial" w:cs="Arial"/>
          <w:sz w:val="24"/>
          <w:szCs w:val="24"/>
          <w:lang w:eastAsia="en-GB"/>
          <w14:ligatures w14:val="none"/>
        </w:rPr>
        <w:t>p</w:t>
      </w:r>
      <w:r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roject is selected, the following evidence must be uploaded to </w:t>
      </w:r>
      <w:r w:rsidR="00F9625C" w:rsidRPr="009E0412">
        <w:rPr>
          <w:rFonts w:ascii="Arial" w:hAnsi="Arial" w:cs="Arial"/>
          <w:sz w:val="24"/>
          <w:szCs w:val="24"/>
          <w:lang w:eastAsia="en-GB"/>
          <w14:ligatures w14:val="none"/>
        </w:rPr>
        <w:t xml:space="preserve">OGS: </w:t>
      </w:r>
    </w:p>
    <w:p w14:paraId="198AD2C5" w14:textId="77777777" w:rsidR="00CD28DA" w:rsidRPr="009E0412" w:rsidRDefault="00CD28DA" w:rsidP="0050557F">
      <w:pPr>
        <w:pStyle w:val="ListParagraph"/>
        <w:ind w:left="360"/>
        <w:rPr>
          <w:rFonts w:ascii="Arial" w:hAnsi="Arial" w:cs="Arial"/>
          <w:iCs/>
        </w:rPr>
      </w:pPr>
    </w:p>
    <w:p w14:paraId="7D6F1ECC" w14:textId="77777777" w:rsidR="00BA3539" w:rsidRPr="009E0412" w:rsidRDefault="00BA3539" w:rsidP="0050557F">
      <w:pPr>
        <w:pStyle w:val="ListParagraph"/>
        <w:ind w:left="360"/>
        <w:rPr>
          <w:rFonts w:ascii="Arial" w:hAnsi="Arial" w:cs="Arial"/>
          <w:iCs/>
        </w:rPr>
      </w:pPr>
    </w:p>
    <w:p w14:paraId="5C25C17E" w14:textId="200AC602" w:rsidR="00C3046A" w:rsidRPr="009E0412" w:rsidRDefault="00BA3539" w:rsidP="0050557F">
      <w:pPr>
        <w:pStyle w:val="ListParagraph"/>
        <w:ind w:left="360"/>
        <w:rPr>
          <w:rFonts w:ascii="Arial" w:hAnsi="Arial" w:cs="Arial"/>
          <w:iCs/>
        </w:rPr>
      </w:pPr>
      <w:r w:rsidRPr="009E0412">
        <w:rPr>
          <w:rFonts w:ascii="Arial" w:hAnsi="Arial" w:cs="Arial"/>
          <w:noProof/>
        </w:rPr>
        <w:lastRenderedPageBreak/>
        <w:drawing>
          <wp:inline distT="0" distB="0" distL="0" distR="0" wp14:anchorId="60A0ED76" wp14:editId="2129E11F">
            <wp:extent cx="5731510" cy="1689735"/>
            <wp:effectExtent l="0" t="0" r="2540" b="5715"/>
            <wp:docPr id="2125119575" name="Picture 1" descr="A screenshot of the Fair Work First criteria checklist in the online gra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19575" name="Picture 1" descr="A screenshot of the Fair Work First criteria checklist in the online grant system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C2" w:rsidRPr="009E0412">
        <w:rPr>
          <w:rFonts w:ascii="Arial" w:hAnsi="Arial" w:cs="Arial"/>
          <w:iCs/>
        </w:rPr>
        <w:t xml:space="preserve">  </w:t>
      </w:r>
    </w:p>
    <w:p w14:paraId="35D27725" w14:textId="77777777" w:rsidR="00797E2E" w:rsidRDefault="00797E2E" w:rsidP="0050557F">
      <w:pPr>
        <w:pStyle w:val="ListParagraph"/>
        <w:ind w:left="360"/>
        <w:rPr>
          <w:rFonts w:ascii="Arial" w:hAnsi="Arial" w:cs="Arial"/>
          <w:iCs/>
        </w:rPr>
      </w:pPr>
    </w:p>
    <w:p w14:paraId="65CED1A7" w14:textId="77777777" w:rsidR="006A4C4B" w:rsidRDefault="006A4C4B" w:rsidP="0050557F">
      <w:pPr>
        <w:pStyle w:val="ListParagraph"/>
        <w:ind w:left="360"/>
        <w:rPr>
          <w:rFonts w:ascii="Arial" w:hAnsi="Arial" w:cs="Arial"/>
          <w:iCs/>
        </w:rPr>
      </w:pPr>
    </w:p>
    <w:p w14:paraId="26645F4E" w14:textId="77777777" w:rsidR="006A4C4B" w:rsidRDefault="006A4C4B" w:rsidP="0050557F">
      <w:pPr>
        <w:pStyle w:val="ListParagraph"/>
        <w:ind w:left="360"/>
        <w:rPr>
          <w:rFonts w:ascii="Arial" w:hAnsi="Arial" w:cs="Arial"/>
          <w:iCs/>
        </w:rPr>
      </w:pPr>
    </w:p>
    <w:p w14:paraId="3499C97B" w14:textId="77777777" w:rsidR="006A4C4B" w:rsidRDefault="006A4C4B" w:rsidP="0050557F">
      <w:pPr>
        <w:pStyle w:val="ListParagraph"/>
        <w:ind w:left="360"/>
        <w:rPr>
          <w:rFonts w:ascii="Arial" w:hAnsi="Arial" w:cs="Arial"/>
          <w:iCs/>
        </w:rPr>
      </w:pPr>
    </w:p>
    <w:p w14:paraId="670CE274" w14:textId="77777777" w:rsidR="006A4C4B" w:rsidRPr="009E0412" w:rsidRDefault="006A4C4B" w:rsidP="0050557F">
      <w:pPr>
        <w:pStyle w:val="ListParagraph"/>
        <w:ind w:left="360"/>
        <w:rPr>
          <w:rFonts w:ascii="Arial" w:hAnsi="Arial" w:cs="Arial"/>
          <w:i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827"/>
        <w:gridCol w:w="3119"/>
      </w:tblGrid>
      <w:tr w:rsidR="00115E65" w:rsidRPr="009E0412" w14:paraId="3DDDB15C" w14:textId="77777777" w:rsidTr="00890925">
        <w:tc>
          <w:tcPr>
            <w:tcW w:w="2405" w:type="dxa"/>
          </w:tcPr>
          <w:p w14:paraId="05744871" w14:textId="61125F8C" w:rsidR="00115E65" w:rsidRPr="009E0412" w:rsidRDefault="00115E65" w:rsidP="0050557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9E0412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Fair Work First </w:t>
            </w:r>
            <w:r w:rsidR="006230A5" w:rsidRPr="009E0412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c</w:t>
            </w:r>
            <w:r w:rsidRPr="009E0412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riterion</w:t>
            </w:r>
          </w:p>
        </w:tc>
        <w:tc>
          <w:tcPr>
            <w:tcW w:w="3827" w:type="dxa"/>
          </w:tcPr>
          <w:p w14:paraId="590BD5D7" w14:textId="2FF4CAC6" w:rsidR="00115E65" w:rsidRPr="009E0412" w:rsidRDefault="00115E65" w:rsidP="0050557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9E0412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What you need to demonstrate</w:t>
            </w:r>
          </w:p>
        </w:tc>
        <w:tc>
          <w:tcPr>
            <w:tcW w:w="3119" w:type="dxa"/>
          </w:tcPr>
          <w:p w14:paraId="36177B30" w14:textId="32E95891" w:rsidR="00115E65" w:rsidRPr="009E0412" w:rsidRDefault="00115E65" w:rsidP="0050557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9E0412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Evidence required</w:t>
            </w:r>
          </w:p>
        </w:tc>
      </w:tr>
      <w:tr w:rsidR="00BB5CF2" w:rsidRPr="009E0412" w14:paraId="57ED967E" w14:textId="77777777" w:rsidTr="00BB5CF2">
        <w:trPr>
          <w:trHeight w:val="1674"/>
        </w:trPr>
        <w:tc>
          <w:tcPr>
            <w:tcW w:w="2405" w:type="dxa"/>
            <w:vMerge w:val="restart"/>
          </w:tcPr>
          <w:p w14:paraId="7CE9F6DA" w14:textId="332E4634" w:rsidR="00BB5CF2" w:rsidRPr="001971B6" w:rsidRDefault="00BB5CF2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Real Living Wage</w:t>
            </w:r>
          </w:p>
        </w:tc>
        <w:tc>
          <w:tcPr>
            <w:tcW w:w="3827" w:type="dxa"/>
          </w:tcPr>
          <w:p w14:paraId="2F7D9101" w14:textId="49CFD68F" w:rsidR="00BB5CF2" w:rsidRPr="001971B6" w:rsidRDefault="00BB5CF2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We need to see evidence that you pay the real Living Wage to all staff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aged 16 and over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directly employed by the company in the UK.</w:t>
            </w:r>
          </w:p>
          <w:p w14:paraId="36B000A2" w14:textId="70D83764" w:rsidR="00BB5CF2" w:rsidRPr="001971B6" w:rsidRDefault="00BB5CF2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19" w:type="dxa"/>
          </w:tcPr>
          <w:p w14:paraId="19150F03" w14:textId="313FF0BC" w:rsidR="00BB5CF2" w:rsidRPr="001971B6" w:rsidRDefault="00BB5CF2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Payroll or payslips for all employees in Scotland. If you have more than 250 employees in Scotland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,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please </w:t>
            </w:r>
            <w:r w:rsidR="00EA771E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provide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 20% sample of 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your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payroll or payslips.</w:t>
            </w:r>
          </w:p>
        </w:tc>
      </w:tr>
      <w:tr w:rsidR="00BB5CF2" w:rsidRPr="009E0412" w14:paraId="4661F507" w14:textId="77777777" w:rsidTr="00890925">
        <w:trPr>
          <w:trHeight w:val="1412"/>
        </w:trPr>
        <w:tc>
          <w:tcPr>
            <w:tcW w:w="2405" w:type="dxa"/>
            <w:vMerge/>
          </w:tcPr>
          <w:p w14:paraId="4687F32C" w14:textId="77777777" w:rsidR="00BB5CF2" w:rsidRPr="009E0412" w:rsidRDefault="00BB5CF2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827" w:type="dxa"/>
          </w:tcPr>
          <w:p w14:paraId="6888BA8B" w14:textId="6580BE0B" w:rsidR="00BB5CF2" w:rsidRPr="001971B6" w:rsidRDefault="00BB5CF2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If you have subcontractors, you need to show us evidence that 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all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employees aged 16 or over working directly on the 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roject are paid at least the real Living Wage.</w:t>
            </w:r>
          </w:p>
        </w:tc>
        <w:tc>
          <w:tcPr>
            <w:tcW w:w="3119" w:type="dxa"/>
          </w:tcPr>
          <w:p w14:paraId="60696559" w14:textId="5761B1F6" w:rsidR="00BB5CF2" w:rsidRPr="001971B6" w:rsidRDefault="00BB5CF2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A copy of the contracts</w:t>
            </w:r>
            <w:r w:rsidR="00612331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for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any subcontractors </w:t>
            </w:r>
            <w:r w:rsidR="00923630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that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show that a </w:t>
            </w:r>
            <w:r w:rsidR="00527BD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r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eal Living Wage contractual clause is included.</w:t>
            </w:r>
          </w:p>
        </w:tc>
      </w:tr>
      <w:tr w:rsidR="00115E65" w:rsidRPr="009E0412" w14:paraId="42ED455C" w14:textId="77777777" w:rsidTr="00890925">
        <w:tc>
          <w:tcPr>
            <w:tcW w:w="2405" w:type="dxa"/>
            <w:shd w:val="clear" w:color="auto" w:fill="153D63" w:themeFill="text2" w:themeFillTint="E6"/>
          </w:tcPr>
          <w:p w14:paraId="57E37CEA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827" w:type="dxa"/>
            <w:shd w:val="clear" w:color="auto" w:fill="153D63" w:themeFill="text2" w:themeFillTint="E6"/>
          </w:tcPr>
          <w:p w14:paraId="4D3C12DF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119" w:type="dxa"/>
            <w:shd w:val="clear" w:color="auto" w:fill="153D63" w:themeFill="text2" w:themeFillTint="E6"/>
          </w:tcPr>
          <w:p w14:paraId="14ACC424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GB"/>
                <w14:ligatures w14:val="none"/>
              </w:rPr>
            </w:pPr>
          </w:p>
        </w:tc>
      </w:tr>
      <w:tr w:rsidR="00115E65" w:rsidRPr="009E0412" w14:paraId="04F586F4" w14:textId="77777777" w:rsidTr="00890925">
        <w:tc>
          <w:tcPr>
            <w:tcW w:w="2405" w:type="dxa"/>
          </w:tcPr>
          <w:p w14:paraId="50B346A6" w14:textId="3E24D3CD" w:rsidR="00115E65" w:rsidRPr="009E0412" w:rsidRDefault="00115E65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  <w:r w:rsidRPr="009E0412">
              <w:rPr>
                <w:rFonts w:ascii="Arial" w:hAnsi="Arial" w:cs="Arial"/>
                <w:lang w:eastAsia="en-GB"/>
                <w14:ligatures w14:val="none"/>
              </w:rPr>
              <w:t>Zero</w:t>
            </w:r>
            <w:r w:rsidR="00860F30">
              <w:rPr>
                <w:rFonts w:ascii="Arial" w:hAnsi="Arial" w:cs="Arial"/>
                <w:lang w:eastAsia="en-GB"/>
                <w14:ligatures w14:val="none"/>
              </w:rPr>
              <w:t>-</w:t>
            </w:r>
            <w:r w:rsidR="001971B6">
              <w:rPr>
                <w:rFonts w:ascii="Arial" w:hAnsi="Arial" w:cs="Arial"/>
                <w:lang w:eastAsia="en-GB"/>
                <w14:ligatures w14:val="none"/>
              </w:rPr>
              <w:t>h</w:t>
            </w:r>
            <w:r w:rsidRPr="009E0412">
              <w:rPr>
                <w:rFonts w:ascii="Arial" w:hAnsi="Arial" w:cs="Arial"/>
                <w:lang w:eastAsia="en-GB"/>
                <w14:ligatures w14:val="none"/>
              </w:rPr>
              <w:t xml:space="preserve">our </w:t>
            </w:r>
            <w:r w:rsidR="001971B6">
              <w:rPr>
                <w:rFonts w:ascii="Arial" w:hAnsi="Arial" w:cs="Arial"/>
                <w:lang w:eastAsia="en-GB"/>
                <w14:ligatures w14:val="none"/>
              </w:rPr>
              <w:t>c</w:t>
            </w:r>
            <w:r w:rsidRPr="009E0412">
              <w:rPr>
                <w:rFonts w:ascii="Arial" w:hAnsi="Arial" w:cs="Arial"/>
                <w:lang w:eastAsia="en-GB"/>
                <w14:ligatures w14:val="none"/>
              </w:rPr>
              <w:t>ontracts</w:t>
            </w:r>
          </w:p>
        </w:tc>
        <w:tc>
          <w:tcPr>
            <w:tcW w:w="3827" w:type="dxa"/>
          </w:tcPr>
          <w:p w14:paraId="08AA3735" w14:textId="211E72C3" w:rsidR="00115E65" w:rsidRPr="001971B6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We need to see evidence that you </w:t>
            </w:r>
            <w:r w:rsidR="009E4807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are not making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inappropriate use of </w:t>
            </w:r>
            <w:r w:rsidR="00B6341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z</w:t>
            </w:r>
            <w:r w:rsidR="0066468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ero</w:t>
            </w:r>
            <w:r w:rsidR="00860F30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-</w:t>
            </w:r>
            <w:r w:rsidR="00B6341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h</w:t>
            </w:r>
            <w:r w:rsidR="0066468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our </w:t>
            </w:r>
            <w:r w:rsidR="00B6341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c</w:t>
            </w:r>
            <w:r w:rsidR="0066468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ontracts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3119" w:type="dxa"/>
          </w:tcPr>
          <w:p w14:paraId="648AC5B4" w14:textId="631B1DDD" w:rsidR="00527BDE" w:rsidRPr="001971B6" w:rsidRDefault="00115E65" w:rsidP="005055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A copy of your company policy showing there is a clear, published policy and process to enable someone to request a move from a zero</w:t>
            </w:r>
            <w:r w:rsidR="00FC12A8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-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hour contract to guaranteed and set hours</w:t>
            </w:r>
            <w:r w:rsidR="003A3D88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– f</w:t>
            </w:r>
            <w:r w:rsidR="00527BD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or example,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evidence that </w:t>
            </w:r>
            <w:r w:rsidR="00527BDE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terms and conditions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are the same as </w:t>
            </w:r>
            <w:r w:rsidR="003A3D88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for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FTE staff.</w:t>
            </w:r>
          </w:p>
          <w:p w14:paraId="0514AB1F" w14:textId="593E0440" w:rsidR="00115E65" w:rsidRPr="001971B6" w:rsidRDefault="00115E65" w:rsidP="005055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lastRenderedPageBreak/>
              <w:t xml:space="preserve">Appropriate use of </w:t>
            </w:r>
            <w:r w:rsidR="00B6341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z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ero</w:t>
            </w:r>
            <w:r w:rsidR="00860F30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-</w:t>
            </w:r>
            <w:r w:rsidR="00B6341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h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our contracts can include hours being mutually agreed and documented, </w:t>
            </w:r>
            <w:r w:rsidR="00750E42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minimum number of hours </w:t>
            </w:r>
            <w:r w:rsidR="00750E42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agreed,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and an agreed notice period for cancellation of shifts.</w:t>
            </w:r>
          </w:p>
        </w:tc>
      </w:tr>
      <w:tr w:rsidR="00115E65" w:rsidRPr="009E0412" w14:paraId="3F92E2FB" w14:textId="77777777" w:rsidTr="00167FAA">
        <w:tc>
          <w:tcPr>
            <w:tcW w:w="2405" w:type="dxa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5A46E514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6CCF1112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5ECED374" w14:textId="77777777" w:rsidR="00115E65" w:rsidRPr="009E0412" w:rsidRDefault="00115E65" w:rsidP="0050557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GB"/>
                <w14:ligatures w14:val="none"/>
              </w:rPr>
            </w:pPr>
          </w:p>
        </w:tc>
      </w:tr>
      <w:tr w:rsidR="00115E65" w:rsidRPr="009E0412" w14:paraId="36BDF266" w14:textId="77777777" w:rsidTr="00167FAA">
        <w:tc>
          <w:tcPr>
            <w:tcW w:w="2405" w:type="dxa"/>
            <w:tcBorders>
              <w:bottom w:val="single" w:sz="4" w:space="0" w:color="auto"/>
            </w:tcBorders>
          </w:tcPr>
          <w:p w14:paraId="0FC74389" w14:textId="381AA680" w:rsidR="00115E65" w:rsidRPr="001971B6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Individual</w:t>
            </w:r>
            <w:r w:rsidR="0089092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and </w:t>
            </w:r>
            <w:r w:rsidR="001971B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c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ollective</w:t>
            </w:r>
            <w:r w:rsidR="009937C1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971B6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v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oice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A76A773" w14:textId="6220D0BC" w:rsidR="00115E65" w:rsidRPr="001971B6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We need to see evidence that you </w:t>
            </w:r>
            <w:r w:rsidR="005B1B70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provide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appropriate channels for individual and collective voice.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br/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br/>
              <w:t xml:space="preserve">If you have </w:t>
            </w:r>
            <w:r w:rsidR="00E63369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fewer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than 21 workers</w:t>
            </w:r>
            <w:r w:rsidR="00E63369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,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you</w:t>
            </w:r>
            <w:r w:rsidR="001E1F5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’ll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need to </w:t>
            </w:r>
            <w:r w:rsidR="001E1F5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supply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evidence of individual voice only.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952458" w14:textId="44EDBA22" w:rsidR="00E45D72" w:rsidRPr="001971B6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Examples of</w:t>
            </w:r>
            <w:r w:rsidRPr="001971B6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individual voice channels and evidence are:</w:t>
            </w:r>
          </w:p>
          <w:p w14:paraId="1AA49201" w14:textId="68D77970" w:rsidR="00E45D72" w:rsidRPr="001971B6" w:rsidRDefault="00E63369" w:rsidP="0050557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R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egular staff surveys and improvement plans</w:t>
            </w:r>
          </w:p>
          <w:p w14:paraId="31AF4E07" w14:textId="15CB8D70" w:rsidR="00E45D72" w:rsidRPr="001971B6" w:rsidRDefault="00E63369" w:rsidP="0050557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O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ne-to-ones between workers and management – </w:t>
            </w:r>
            <w:r w:rsidR="00C3488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evidence could be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diary invites </w:t>
            </w:r>
            <w:r w:rsidR="00C3488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or minutes </w:t>
            </w:r>
          </w:p>
          <w:p w14:paraId="7114CEA3" w14:textId="02FAE6E6" w:rsidR="00E45D72" w:rsidRPr="001971B6" w:rsidRDefault="00E63369" w:rsidP="0050557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olicy documents explaining how management should check in with their direct reports</w:t>
            </w:r>
          </w:p>
          <w:p w14:paraId="1835E5A2" w14:textId="6C0EE718" w:rsidR="00E45D72" w:rsidRPr="001971B6" w:rsidRDefault="00E63369" w:rsidP="0050557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</w:t>
            </w:r>
            <w:r w:rsidR="0048179C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vidence of 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team meetings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,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8179C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such as 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agendas or minutes </w:t>
            </w:r>
            <w:r w:rsidR="00186843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from 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meetings or screenshots of diaries showing these meetings in place</w:t>
            </w:r>
          </w:p>
          <w:p w14:paraId="1C7A0D4B" w14:textId="0A00E108" w:rsidR="00E45D72" w:rsidRPr="001971B6" w:rsidRDefault="00E63369" w:rsidP="0050557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erformance appraisal</w:t>
            </w:r>
            <w:r w:rsidR="00E5217B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or 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feedback processes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5217B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for example,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 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performance policy document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or</w:t>
            </w:r>
            <w:r w:rsidR="00115E65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appraisal process document</w:t>
            </w:r>
          </w:p>
          <w:p w14:paraId="56D2EC47" w14:textId="77777777" w:rsidR="00E45D72" w:rsidRPr="001971B6" w:rsidRDefault="00115E65" w:rsidP="0050557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lastRenderedPageBreak/>
              <w:t>Examples of collective voice channels and evidence are</w:t>
            </w:r>
            <w:r w:rsidRPr="001971B6">
              <w:rPr>
                <w:rFonts w:ascii="Arial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4CF74CE9" w14:textId="6EAC15AF" w:rsidR="00E45D72" w:rsidRPr="001971B6" w:rsidRDefault="00115E65" w:rsidP="0050557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Recognising trade unions and making workers aware that they can join a union of their choice </w:t>
            </w:r>
            <w:r w:rsidR="00E63369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4743C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evidence could be, 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for example,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minutes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from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a union meeting</w:t>
            </w:r>
            <w:r w:rsidR="0044743C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or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an agreement you have with your union</w:t>
            </w:r>
          </w:p>
          <w:p w14:paraId="701EEAFA" w14:textId="177BB9DF" w:rsidR="00E45D72" w:rsidRPr="001971B6" w:rsidRDefault="00115E65" w:rsidP="0050557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Involving trade union/worker representatives in key governance and decision-making structures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demonstrated through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minutes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from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meetings where key decisions were made which show union participation</w:t>
            </w:r>
          </w:p>
          <w:p w14:paraId="4B270A9C" w14:textId="3AD1EB77" w:rsidR="00E45D72" w:rsidRPr="001971B6" w:rsidRDefault="00115E65" w:rsidP="0050557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Intranet or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s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ocial media platforms 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evidence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could include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screenshots which show two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-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way communication with staff</w:t>
            </w:r>
          </w:p>
          <w:p w14:paraId="79A8F731" w14:textId="65ECE8CE" w:rsidR="00E45D72" w:rsidRPr="001971B6" w:rsidRDefault="00115E65" w:rsidP="0050557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Company ‘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t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own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h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all’ meetings 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evidence could be an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email invite to such a meeting which was sent to colleagues, </w:t>
            </w:r>
            <w:r w:rsidR="00121EA4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as well as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minutes from these sessions</w:t>
            </w:r>
          </w:p>
          <w:p w14:paraId="6502C7F5" w14:textId="74AD5005" w:rsidR="00115E65" w:rsidRPr="001971B6" w:rsidRDefault="00115E65" w:rsidP="0050557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Employee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f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orums and focus groups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–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backed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lastRenderedPageBreak/>
              <w:t xml:space="preserve">by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minutes </w:t>
            </w:r>
            <w:r w:rsidR="0093693A"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 xml:space="preserve">from these </w:t>
            </w:r>
            <w:r w:rsidRPr="001971B6"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  <w:t>meetings or remits/terms of reference for such groups</w:t>
            </w:r>
          </w:p>
        </w:tc>
      </w:tr>
      <w:tr w:rsidR="00D33AB8" w:rsidRPr="009E0412" w14:paraId="187FAA2D" w14:textId="77777777" w:rsidTr="00167FAA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5C8B6" w14:textId="77777777" w:rsidR="00D33AB8" w:rsidRDefault="00D33AB8" w:rsidP="0050557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</w:p>
          <w:p w14:paraId="54B8FD1C" w14:textId="77777777" w:rsidR="00D33AB8" w:rsidRPr="001971B6" w:rsidRDefault="00D33AB8" w:rsidP="0050557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300B3" w14:textId="77777777" w:rsidR="00D33AB8" w:rsidRPr="001971B6" w:rsidRDefault="00D33AB8" w:rsidP="0050557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EB196" w14:textId="77777777" w:rsidR="00D33AB8" w:rsidRPr="001971B6" w:rsidRDefault="00D33AB8" w:rsidP="0050557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0D74AA7" w14:textId="621ADAA1" w:rsidR="00E56BC4" w:rsidRPr="009E0412" w:rsidRDefault="00A33D6B" w:rsidP="0050557F">
      <w:pPr>
        <w:pStyle w:val="Heading2"/>
        <w:numPr>
          <w:ilvl w:val="0"/>
          <w:numId w:val="47"/>
        </w:numPr>
        <w:rPr>
          <w:rFonts w:ascii="Arial" w:hAnsi="Arial" w:cs="Arial"/>
        </w:rPr>
      </w:pPr>
      <w:r w:rsidRPr="009E0412">
        <w:rPr>
          <w:rFonts w:ascii="Arial" w:hAnsi="Arial" w:cs="Arial"/>
        </w:rPr>
        <w:t xml:space="preserve">Finalising </w:t>
      </w:r>
      <w:r w:rsidR="00142E48" w:rsidRPr="009E0412">
        <w:rPr>
          <w:rFonts w:ascii="Arial" w:hAnsi="Arial" w:cs="Arial"/>
        </w:rPr>
        <w:t>your</w:t>
      </w:r>
      <w:r w:rsidRPr="009E0412">
        <w:rPr>
          <w:rFonts w:ascii="Arial" w:hAnsi="Arial" w:cs="Arial"/>
        </w:rPr>
        <w:t xml:space="preserve"> claim for payment </w:t>
      </w:r>
    </w:p>
    <w:p w14:paraId="61B20D40" w14:textId="6C3FF67D" w:rsidR="00E56BC4" w:rsidRPr="009E0412" w:rsidRDefault="00F72A9F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>Once you have submitted your claim and supporting paperwork</w:t>
      </w:r>
      <w:r w:rsidR="00F9625C" w:rsidRPr="009E0412">
        <w:rPr>
          <w:rFonts w:ascii="Arial" w:hAnsi="Arial" w:cs="Arial"/>
          <w:iCs/>
          <w:sz w:val="24"/>
          <w:szCs w:val="24"/>
        </w:rPr>
        <w:t xml:space="preserve"> through OGS</w:t>
      </w:r>
      <w:r w:rsidR="00AF6345" w:rsidRPr="009E0412">
        <w:rPr>
          <w:rFonts w:ascii="Arial" w:hAnsi="Arial" w:cs="Arial"/>
          <w:iCs/>
          <w:sz w:val="24"/>
          <w:szCs w:val="24"/>
        </w:rPr>
        <w:t>,</w:t>
      </w:r>
      <w:r w:rsidR="00F9625C" w:rsidRPr="009E0412">
        <w:rPr>
          <w:rFonts w:ascii="Arial" w:hAnsi="Arial" w:cs="Arial"/>
          <w:iCs/>
          <w:sz w:val="24"/>
          <w:szCs w:val="24"/>
        </w:rPr>
        <w:t xml:space="preserve"> </w:t>
      </w:r>
      <w:r w:rsidRPr="009E0412">
        <w:rPr>
          <w:rFonts w:ascii="Arial" w:hAnsi="Arial" w:cs="Arial"/>
          <w:iCs/>
          <w:sz w:val="24"/>
          <w:szCs w:val="24"/>
        </w:rPr>
        <w:t xml:space="preserve">it will be assigned to one of our </w:t>
      </w:r>
      <w:r w:rsidR="00B63416" w:rsidRPr="009E0412">
        <w:rPr>
          <w:rFonts w:ascii="Arial" w:hAnsi="Arial" w:cs="Arial"/>
          <w:iCs/>
          <w:sz w:val="24"/>
          <w:szCs w:val="24"/>
        </w:rPr>
        <w:t>g</w:t>
      </w:r>
      <w:r w:rsidRPr="009E0412">
        <w:rPr>
          <w:rFonts w:ascii="Arial" w:hAnsi="Arial" w:cs="Arial"/>
          <w:iCs/>
          <w:sz w:val="24"/>
          <w:szCs w:val="24"/>
        </w:rPr>
        <w:t xml:space="preserve">rant </w:t>
      </w:r>
      <w:r w:rsidR="00B63416" w:rsidRPr="009E0412">
        <w:rPr>
          <w:rFonts w:ascii="Arial" w:hAnsi="Arial" w:cs="Arial"/>
          <w:iCs/>
          <w:sz w:val="24"/>
          <w:szCs w:val="24"/>
        </w:rPr>
        <w:t>s</w:t>
      </w:r>
      <w:r w:rsidRPr="009E0412">
        <w:rPr>
          <w:rFonts w:ascii="Arial" w:hAnsi="Arial" w:cs="Arial"/>
          <w:iCs/>
          <w:sz w:val="24"/>
          <w:szCs w:val="24"/>
        </w:rPr>
        <w:t xml:space="preserve">pecialists. </w:t>
      </w:r>
    </w:p>
    <w:p w14:paraId="0A4BB58C" w14:textId="065A3E60" w:rsidR="00F72A9F" w:rsidRPr="009E0412" w:rsidRDefault="00F72A9F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>The</w:t>
      </w:r>
      <w:r w:rsidR="00B01114">
        <w:rPr>
          <w:rFonts w:ascii="Arial" w:hAnsi="Arial" w:cs="Arial"/>
          <w:iCs/>
          <w:sz w:val="24"/>
          <w:szCs w:val="24"/>
        </w:rPr>
        <w:t>y’ll review the</w:t>
      </w:r>
      <w:r w:rsidRPr="009E0412">
        <w:rPr>
          <w:rFonts w:ascii="Arial" w:hAnsi="Arial" w:cs="Arial"/>
          <w:iCs/>
          <w:sz w:val="24"/>
          <w:szCs w:val="24"/>
        </w:rPr>
        <w:t xml:space="preserve"> documentation to ensure</w:t>
      </w:r>
      <w:r w:rsidR="00B33BA4" w:rsidRPr="009E0412">
        <w:rPr>
          <w:rFonts w:ascii="Arial" w:hAnsi="Arial" w:cs="Arial"/>
          <w:iCs/>
          <w:sz w:val="24"/>
          <w:szCs w:val="24"/>
        </w:rPr>
        <w:t xml:space="preserve"> it meets our evidence requirements</w:t>
      </w:r>
      <w:r w:rsidR="00EE007C" w:rsidRPr="009E0412">
        <w:rPr>
          <w:rFonts w:ascii="Arial" w:hAnsi="Arial" w:cs="Arial"/>
          <w:iCs/>
          <w:sz w:val="24"/>
          <w:szCs w:val="24"/>
        </w:rPr>
        <w:t xml:space="preserve">. </w:t>
      </w:r>
    </w:p>
    <w:p w14:paraId="0C38EFE4" w14:textId="35F886AC" w:rsidR="002224E8" w:rsidRPr="009E0412" w:rsidRDefault="00877CE7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 xml:space="preserve">If </w:t>
      </w:r>
      <w:r w:rsidR="005645F6" w:rsidRPr="009E0412">
        <w:rPr>
          <w:rFonts w:ascii="Arial" w:hAnsi="Arial" w:cs="Arial"/>
          <w:iCs/>
          <w:sz w:val="24"/>
          <w:szCs w:val="24"/>
        </w:rPr>
        <w:t xml:space="preserve">we </w:t>
      </w:r>
      <w:r w:rsidR="003A1D0A" w:rsidRPr="009E0412">
        <w:rPr>
          <w:rFonts w:ascii="Arial" w:hAnsi="Arial" w:cs="Arial"/>
          <w:iCs/>
          <w:sz w:val="24"/>
          <w:szCs w:val="24"/>
        </w:rPr>
        <w:t xml:space="preserve">need </w:t>
      </w:r>
      <w:r w:rsidR="00B01114">
        <w:rPr>
          <w:rFonts w:ascii="Arial" w:hAnsi="Arial" w:cs="Arial"/>
          <w:iCs/>
          <w:sz w:val="24"/>
          <w:szCs w:val="24"/>
        </w:rPr>
        <w:t>more</w:t>
      </w:r>
      <w:r w:rsidR="005645F6" w:rsidRPr="009E0412">
        <w:rPr>
          <w:rFonts w:ascii="Arial" w:hAnsi="Arial" w:cs="Arial"/>
          <w:iCs/>
          <w:sz w:val="24"/>
          <w:szCs w:val="24"/>
        </w:rPr>
        <w:t xml:space="preserve"> information or clarification</w:t>
      </w:r>
      <w:r w:rsidR="00395F58" w:rsidRPr="009E0412">
        <w:rPr>
          <w:rFonts w:ascii="Arial" w:hAnsi="Arial" w:cs="Arial"/>
          <w:iCs/>
          <w:sz w:val="24"/>
          <w:szCs w:val="24"/>
        </w:rPr>
        <w:t>, we</w:t>
      </w:r>
      <w:r w:rsidR="00AF6345" w:rsidRPr="009E0412">
        <w:rPr>
          <w:rFonts w:ascii="Arial" w:hAnsi="Arial" w:cs="Arial"/>
          <w:iCs/>
          <w:sz w:val="24"/>
          <w:szCs w:val="24"/>
        </w:rPr>
        <w:t>’</w:t>
      </w:r>
      <w:r w:rsidR="00395F58" w:rsidRPr="009E0412">
        <w:rPr>
          <w:rFonts w:ascii="Arial" w:hAnsi="Arial" w:cs="Arial"/>
          <w:iCs/>
          <w:sz w:val="24"/>
          <w:szCs w:val="24"/>
        </w:rPr>
        <w:t xml:space="preserve">ll </w:t>
      </w:r>
      <w:r w:rsidR="003A1D0A" w:rsidRPr="009E0412">
        <w:rPr>
          <w:rFonts w:ascii="Arial" w:hAnsi="Arial" w:cs="Arial"/>
          <w:iCs/>
          <w:sz w:val="24"/>
          <w:szCs w:val="24"/>
        </w:rPr>
        <w:t>contact you with details of what is needed</w:t>
      </w:r>
      <w:r w:rsidR="002224E8" w:rsidRPr="009E0412">
        <w:rPr>
          <w:rFonts w:ascii="Arial" w:hAnsi="Arial" w:cs="Arial"/>
          <w:iCs/>
          <w:sz w:val="24"/>
          <w:szCs w:val="24"/>
        </w:rPr>
        <w:t xml:space="preserve"> to move your claim process forward. </w:t>
      </w:r>
      <w:r w:rsidR="00300DD8" w:rsidRPr="009E0412">
        <w:rPr>
          <w:rFonts w:ascii="Arial" w:hAnsi="Arial" w:cs="Arial"/>
          <w:iCs/>
          <w:sz w:val="24"/>
          <w:szCs w:val="24"/>
        </w:rPr>
        <w:t xml:space="preserve"> </w:t>
      </w:r>
    </w:p>
    <w:p w14:paraId="4D8253CF" w14:textId="37A8AB2F" w:rsidR="003C5B8D" w:rsidRPr="009E0412" w:rsidRDefault="00CB4A5E" w:rsidP="0050557F">
      <w:pPr>
        <w:tabs>
          <w:tab w:val="left" w:pos="6900"/>
        </w:tabs>
        <w:jc w:val="both"/>
        <w:rPr>
          <w:rFonts w:ascii="Arial" w:hAnsi="Arial" w:cs="Arial"/>
          <w:iCs/>
          <w:sz w:val="24"/>
          <w:szCs w:val="24"/>
        </w:rPr>
      </w:pPr>
      <w:r w:rsidRPr="009E0412">
        <w:rPr>
          <w:rFonts w:ascii="Arial" w:hAnsi="Arial" w:cs="Arial"/>
          <w:iCs/>
          <w:sz w:val="24"/>
          <w:szCs w:val="24"/>
        </w:rPr>
        <w:t>Please note that</w:t>
      </w:r>
      <w:r w:rsidR="00B01114">
        <w:rPr>
          <w:rFonts w:ascii="Arial" w:hAnsi="Arial" w:cs="Arial"/>
          <w:iCs/>
          <w:sz w:val="24"/>
          <w:szCs w:val="24"/>
        </w:rPr>
        <w:t xml:space="preserve"> if the evidence you provide is</w:t>
      </w:r>
      <w:r w:rsidR="002224E8" w:rsidRPr="009E0412">
        <w:rPr>
          <w:rFonts w:ascii="Arial" w:hAnsi="Arial" w:cs="Arial"/>
          <w:iCs/>
          <w:sz w:val="24"/>
          <w:szCs w:val="24"/>
        </w:rPr>
        <w:t xml:space="preserve"> incorrect or incomplete</w:t>
      </w:r>
      <w:r w:rsidR="00B01114">
        <w:rPr>
          <w:rFonts w:ascii="Arial" w:hAnsi="Arial" w:cs="Arial"/>
          <w:iCs/>
          <w:sz w:val="24"/>
          <w:szCs w:val="24"/>
        </w:rPr>
        <w:t xml:space="preserve">, it </w:t>
      </w:r>
      <w:r w:rsidRPr="009E0412">
        <w:rPr>
          <w:rFonts w:ascii="Arial" w:hAnsi="Arial" w:cs="Arial"/>
          <w:iCs/>
          <w:sz w:val="24"/>
          <w:szCs w:val="24"/>
        </w:rPr>
        <w:t xml:space="preserve">will </w:t>
      </w:r>
      <w:r w:rsidR="00AF6345" w:rsidRPr="009E0412">
        <w:rPr>
          <w:rFonts w:ascii="Arial" w:hAnsi="Arial" w:cs="Arial"/>
          <w:iCs/>
          <w:sz w:val="24"/>
          <w:szCs w:val="24"/>
        </w:rPr>
        <w:t>affect</w:t>
      </w:r>
      <w:r w:rsidRPr="009E0412">
        <w:rPr>
          <w:rFonts w:ascii="Arial" w:hAnsi="Arial" w:cs="Arial"/>
          <w:iCs/>
          <w:sz w:val="24"/>
          <w:szCs w:val="24"/>
        </w:rPr>
        <w:t xml:space="preserve"> the length of time it takes us to process your claim.</w:t>
      </w:r>
      <w:r w:rsidR="008D021E" w:rsidRPr="009E0412">
        <w:rPr>
          <w:rFonts w:ascii="Arial" w:hAnsi="Arial" w:cs="Arial"/>
          <w:iCs/>
          <w:sz w:val="24"/>
          <w:szCs w:val="24"/>
        </w:rPr>
        <w:t xml:space="preserve"> </w:t>
      </w:r>
      <w:r w:rsidR="002224E8" w:rsidRPr="009E0412">
        <w:rPr>
          <w:rFonts w:ascii="Arial" w:hAnsi="Arial" w:cs="Arial"/>
          <w:iCs/>
          <w:sz w:val="24"/>
          <w:szCs w:val="24"/>
        </w:rPr>
        <w:t>If you have any questions while completing your claim</w:t>
      </w:r>
      <w:r w:rsidR="00AF6345" w:rsidRPr="009E0412">
        <w:rPr>
          <w:rFonts w:ascii="Arial" w:hAnsi="Arial" w:cs="Arial"/>
          <w:iCs/>
          <w:sz w:val="24"/>
          <w:szCs w:val="24"/>
        </w:rPr>
        <w:t>,</w:t>
      </w:r>
      <w:r w:rsidR="002224E8" w:rsidRPr="009E0412">
        <w:rPr>
          <w:rFonts w:ascii="Arial" w:hAnsi="Arial" w:cs="Arial"/>
          <w:iCs/>
          <w:sz w:val="24"/>
          <w:szCs w:val="24"/>
        </w:rPr>
        <w:t xml:space="preserve"> please don’t hesitate to contact us.</w:t>
      </w:r>
      <w:r w:rsidR="001C32F7" w:rsidRPr="009E0412">
        <w:rPr>
          <w:rFonts w:ascii="Arial" w:hAnsi="Arial" w:cs="Arial"/>
          <w:iCs/>
          <w:sz w:val="24"/>
          <w:szCs w:val="24"/>
        </w:rPr>
        <w:t xml:space="preserve"> </w:t>
      </w:r>
      <w:r w:rsidR="00596AA3" w:rsidRPr="009E0412">
        <w:rPr>
          <w:rFonts w:ascii="Arial" w:hAnsi="Arial" w:cs="Arial"/>
          <w:color w:val="000000" w:themeColor="text1"/>
          <w:sz w:val="24"/>
          <w:szCs w:val="24"/>
        </w:rPr>
        <w:t>We</w:t>
      </w:r>
      <w:r w:rsidR="00967DC5" w:rsidRPr="009E0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1721" w:rsidRPr="009E0412">
        <w:rPr>
          <w:rFonts w:ascii="Arial" w:hAnsi="Arial" w:cs="Arial"/>
          <w:color w:val="000000" w:themeColor="text1"/>
          <w:sz w:val="24"/>
          <w:szCs w:val="24"/>
        </w:rPr>
        <w:t xml:space="preserve">aim </w:t>
      </w:r>
      <w:r w:rsidR="00967DC5" w:rsidRPr="009E0412">
        <w:rPr>
          <w:rFonts w:ascii="Arial" w:hAnsi="Arial" w:cs="Arial"/>
          <w:color w:val="000000" w:themeColor="text1"/>
          <w:sz w:val="24"/>
          <w:szCs w:val="24"/>
        </w:rPr>
        <w:t xml:space="preserve">to pay </w:t>
      </w:r>
      <w:r w:rsidR="003A1D0A" w:rsidRPr="009E0412">
        <w:rPr>
          <w:rFonts w:ascii="Arial" w:hAnsi="Arial" w:cs="Arial"/>
          <w:color w:val="000000" w:themeColor="text1"/>
          <w:sz w:val="24"/>
          <w:szCs w:val="24"/>
        </w:rPr>
        <w:t xml:space="preserve">claims </w:t>
      </w:r>
      <w:r w:rsidR="00967DC5" w:rsidRPr="009E0412">
        <w:rPr>
          <w:rFonts w:ascii="Arial" w:hAnsi="Arial" w:cs="Arial"/>
          <w:color w:val="000000" w:themeColor="text1"/>
          <w:sz w:val="24"/>
          <w:szCs w:val="24"/>
        </w:rPr>
        <w:t>within 30 days of receiving a</w:t>
      </w:r>
      <w:r w:rsidR="002224E8" w:rsidRPr="009E0412">
        <w:rPr>
          <w:rFonts w:ascii="Arial" w:hAnsi="Arial" w:cs="Arial"/>
          <w:color w:val="000000" w:themeColor="text1"/>
          <w:sz w:val="24"/>
          <w:szCs w:val="24"/>
        </w:rPr>
        <w:t>ll the necessary and correct information.</w:t>
      </w:r>
    </w:p>
    <w:p w14:paraId="4A5CBBEC" w14:textId="77777777" w:rsidR="005624CE" w:rsidRPr="009E0412" w:rsidRDefault="005624CE" w:rsidP="0050557F">
      <w:pPr>
        <w:tabs>
          <w:tab w:val="left" w:pos="6900"/>
        </w:tabs>
        <w:jc w:val="both"/>
        <w:rPr>
          <w:rFonts w:ascii="Arial" w:hAnsi="Arial" w:cs="Arial"/>
          <w:iCs/>
        </w:rPr>
      </w:pPr>
    </w:p>
    <w:sectPr w:rsidR="005624CE" w:rsidRPr="009E0412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67B4" w14:textId="77777777" w:rsidR="0014229D" w:rsidRDefault="0014229D" w:rsidP="0025630B">
      <w:pPr>
        <w:spacing w:after="0" w:line="240" w:lineRule="auto"/>
      </w:pPr>
      <w:r>
        <w:separator/>
      </w:r>
    </w:p>
  </w:endnote>
  <w:endnote w:type="continuationSeparator" w:id="0">
    <w:p w14:paraId="0A1E8A61" w14:textId="77777777" w:rsidR="0014229D" w:rsidRDefault="0014229D" w:rsidP="0025630B">
      <w:pPr>
        <w:spacing w:after="0" w:line="240" w:lineRule="auto"/>
      </w:pPr>
      <w:r>
        <w:continuationSeparator/>
      </w:r>
    </w:p>
  </w:endnote>
  <w:endnote w:type="continuationNotice" w:id="1">
    <w:p w14:paraId="75948456" w14:textId="77777777" w:rsidR="0014229D" w:rsidRDefault="00142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613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F2D42" w14:textId="48037DD9" w:rsidR="00F62AB3" w:rsidRDefault="00F62AB3" w:rsidP="00734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E7134" w14:textId="77777777" w:rsidR="0025630B" w:rsidRDefault="0025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FB44" w14:textId="77777777" w:rsidR="0014229D" w:rsidRDefault="0014229D" w:rsidP="0025630B">
      <w:pPr>
        <w:spacing w:after="0" w:line="240" w:lineRule="auto"/>
      </w:pPr>
      <w:r>
        <w:separator/>
      </w:r>
    </w:p>
  </w:footnote>
  <w:footnote w:type="continuationSeparator" w:id="0">
    <w:p w14:paraId="1692169B" w14:textId="77777777" w:rsidR="0014229D" w:rsidRDefault="0014229D" w:rsidP="0025630B">
      <w:pPr>
        <w:spacing w:after="0" w:line="240" w:lineRule="auto"/>
      </w:pPr>
      <w:r>
        <w:continuationSeparator/>
      </w:r>
    </w:p>
  </w:footnote>
  <w:footnote w:type="continuationNotice" w:id="1">
    <w:p w14:paraId="48F873F5" w14:textId="77777777" w:rsidR="0014229D" w:rsidRDefault="00142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F42E" w14:textId="095B63A4" w:rsidR="0076583D" w:rsidRDefault="0076583D">
    <w:pPr>
      <w:pStyle w:val="Header"/>
    </w:pPr>
    <w:r>
      <w:rPr>
        <w:rFonts w:ascii="Arial" w:hAnsi="Arial" w:cs="Arial"/>
        <w:noProof/>
        <w:color w:val="7F7F7F"/>
        <w:sz w:val="16"/>
        <w:szCs w:val="16"/>
        <w:lang w:eastAsia="en-GB"/>
        <w14:ligatures w14:val="none"/>
      </w:rPr>
      <w:drawing>
        <wp:anchor distT="0" distB="0" distL="114300" distR="114300" simplePos="0" relativeHeight="251658240" behindDoc="1" locked="0" layoutInCell="1" allowOverlap="1" wp14:anchorId="120A47F3" wp14:editId="1E5BCF1A">
          <wp:simplePos x="0" y="0"/>
          <wp:positionH relativeFrom="column">
            <wp:posOffset>4435693</wp:posOffset>
          </wp:positionH>
          <wp:positionV relativeFrom="paragraph">
            <wp:posOffset>-213672</wp:posOffset>
          </wp:positionV>
          <wp:extent cx="1876425" cy="327660"/>
          <wp:effectExtent l="0" t="0" r="9525" b="0"/>
          <wp:wrapTight wrapText="bothSides">
            <wp:wrapPolygon edited="0">
              <wp:start x="1316" y="0"/>
              <wp:lineTo x="0" y="8791"/>
              <wp:lineTo x="0" y="20093"/>
              <wp:lineTo x="1096" y="20093"/>
              <wp:lineTo x="21490" y="20093"/>
              <wp:lineTo x="21490" y="10047"/>
              <wp:lineTo x="2851" y="0"/>
              <wp:lineTo x="1316" y="0"/>
            </wp:wrapPolygon>
          </wp:wrapTight>
          <wp:docPr id="759132701" name="Picture 1" descr="Scottish Enterpri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ottish Enterprise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201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81FAC"/>
    <w:multiLevelType w:val="multilevel"/>
    <w:tmpl w:val="78EA2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C2C5C"/>
    <w:multiLevelType w:val="hybridMultilevel"/>
    <w:tmpl w:val="72780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819C0"/>
    <w:multiLevelType w:val="hybridMultilevel"/>
    <w:tmpl w:val="0F4C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3DBC"/>
    <w:multiLevelType w:val="multilevel"/>
    <w:tmpl w:val="2A7C3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C5791"/>
    <w:multiLevelType w:val="hybridMultilevel"/>
    <w:tmpl w:val="51D8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388D"/>
    <w:multiLevelType w:val="hybridMultilevel"/>
    <w:tmpl w:val="7188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C4102"/>
    <w:multiLevelType w:val="hybridMultilevel"/>
    <w:tmpl w:val="7134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B29"/>
    <w:multiLevelType w:val="multilevel"/>
    <w:tmpl w:val="77E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56250F"/>
    <w:multiLevelType w:val="hybridMultilevel"/>
    <w:tmpl w:val="CD96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4608C"/>
    <w:multiLevelType w:val="multilevel"/>
    <w:tmpl w:val="08E6C5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F490E39"/>
    <w:multiLevelType w:val="hybridMultilevel"/>
    <w:tmpl w:val="91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54035"/>
    <w:multiLevelType w:val="multilevel"/>
    <w:tmpl w:val="D3B8C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F67B7"/>
    <w:multiLevelType w:val="hybridMultilevel"/>
    <w:tmpl w:val="EAF43BAC"/>
    <w:lvl w:ilvl="0" w:tplc="9E6626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D0F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0A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8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07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2A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0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04379"/>
    <w:multiLevelType w:val="hybridMultilevel"/>
    <w:tmpl w:val="52F8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E08A4"/>
    <w:multiLevelType w:val="hybridMultilevel"/>
    <w:tmpl w:val="54C6A0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9E5956"/>
    <w:multiLevelType w:val="hybridMultilevel"/>
    <w:tmpl w:val="E76C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264F9"/>
    <w:multiLevelType w:val="hybridMultilevel"/>
    <w:tmpl w:val="4BBA826E"/>
    <w:lvl w:ilvl="0" w:tplc="53E260BA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6EDB"/>
    <w:multiLevelType w:val="multilevel"/>
    <w:tmpl w:val="0F2C7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1C744131"/>
    <w:multiLevelType w:val="multilevel"/>
    <w:tmpl w:val="698A3DE8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sz w:val="24"/>
      </w:rPr>
    </w:lvl>
  </w:abstractNum>
  <w:abstractNum w:abstractNumId="20" w15:restartNumberingAfterBreak="0">
    <w:nsid w:val="1C872CDB"/>
    <w:multiLevelType w:val="hybridMultilevel"/>
    <w:tmpl w:val="28E09FA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1DEF0D12"/>
    <w:multiLevelType w:val="hybridMultilevel"/>
    <w:tmpl w:val="EBFEF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01551B"/>
    <w:multiLevelType w:val="hybridMultilevel"/>
    <w:tmpl w:val="60E8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87140"/>
    <w:multiLevelType w:val="multilevel"/>
    <w:tmpl w:val="E54E8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5DF0B93"/>
    <w:multiLevelType w:val="hybridMultilevel"/>
    <w:tmpl w:val="FFE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A5862"/>
    <w:multiLevelType w:val="multilevel"/>
    <w:tmpl w:val="7DF492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7B5EDB"/>
    <w:multiLevelType w:val="hybridMultilevel"/>
    <w:tmpl w:val="82383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812258"/>
    <w:multiLevelType w:val="multilevel"/>
    <w:tmpl w:val="09CE6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2494909"/>
    <w:multiLevelType w:val="hybridMultilevel"/>
    <w:tmpl w:val="666CD3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2757011"/>
    <w:multiLevelType w:val="hybridMultilevel"/>
    <w:tmpl w:val="3F9C9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8D6371"/>
    <w:multiLevelType w:val="hybridMultilevel"/>
    <w:tmpl w:val="53C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B03296"/>
    <w:multiLevelType w:val="multilevel"/>
    <w:tmpl w:val="BBEE2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13698F"/>
    <w:multiLevelType w:val="hybridMultilevel"/>
    <w:tmpl w:val="B0E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B6038"/>
    <w:multiLevelType w:val="multilevel"/>
    <w:tmpl w:val="3CE6A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9EFCFB"/>
    <w:multiLevelType w:val="hybridMultilevel"/>
    <w:tmpl w:val="BAF6F772"/>
    <w:lvl w:ilvl="0" w:tplc="84DC4A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40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4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0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3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0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C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6D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4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73D08"/>
    <w:multiLevelType w:val="multilevel"/>
    <w:tmpl w:val="246CA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F86CE9"/>
    <w:multiLevelType w:val="multilevel"/>
    <w:tmpl w:val="0F580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126176"/>
    <w:multiLevelType w:val="multilevel"/>
    <w:tmpl w:val="91C6E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5B165F6"/>
    <w:multiLevelType w:val="hybridMultilevel"/>
    <w:tmpl w:val="D9F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B5019D"/>
    <w:multiLevelType w:val="hybridMultilevel"/>
    <w:tmpl w:val="45E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E3498"/>
    <w:multiLevelType w:val="multilevel"/>
    <w:tmpl w:val="B02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C4E0B8F"/>
    <w:multiLevelType w:val="hybridMultilevel"/>
    <w:tmpl w:val="47C49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01138"/>
    <w:multiLevelType w:val="hybridMultilevel"/>
    <w:tmpl w:val="80E2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A267A0"/>
    <w:multiLevelType w:val="multilevel"/>
    <w:tmpl w:val="5B24C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3843923"/>
    <w:multiLevelType w:val="hybridMultilevel"/>
    <w:tmpl w:val="7978628A"/>
    <w:lvl w:ilvl="0" w:tplc="A5F2A2D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63841"/>
    <w:multiLevelType w:val="hybridMultilevel"/>
    <w:tmpl w:val="B73AC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FE7E1D"/>
    <w:multiLevelType w:val="multilevel"/>
    <w:tmpl w:val="057CD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85180FB"/>
    <w:multiLevelType w:val="hybridMultilevel"/>
    <w:tmpl w:val="5D10C2D8"/>
    <w:lvl w:ilvl="0" w:tplc="616034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229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AA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AB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C7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C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63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B1C2D"/>
    <w:multiLevelType w:val="hybridMultilevel"/>
    <w:tmpl w:val="214E1C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C097E21"/>
    <w:multiLevelType w:val="multilevel"/>
    <w:tmpl w:val="0816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545313"/>
    <w:multiLevelType w:val="hybridMultilevel"/>
    <w:tmpl w:val="6F64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01222F"/>
    <w:multiLevelType w:val="hybridMultilevel"/>
    <w:tmpl w:val="3E1E5AD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1543E8"/>
    <w:multiLevelType w:val="hybridMultilevel"/>
    <w:tmpl w:val="CC182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95383A"/>
    <w:multiLevelType w:val="hybridMultilevel"/>
    <w:tmpl w:val="DB48168A"/>
    <w:lvl w:ilvl="0" w:tplc="F9C23A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86D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6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1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EE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69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88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60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6D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B83DFA"/>
    <w:multiLevelType w:val="hybridMultilevel"/>
    <w:tmpl w:val="BAA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25701F"/>
    <w:multiLevelType w:val="hybridMultilevel"/>
    <w:tmpl w:val="3E4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156574"/>
    <w:multiLevelType w:val="hybridMultilevel"/>
    <w:tmpl w:val="D3C0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07DD9"/>
    <w:multiLevelType w:val="multilevel"/>
    <w:tmpl w:val="7E726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59977E5"/>
    <w:multiLevelType w:val="hybridMultilevel"/>
    <w:tmpl w:val="A9EAE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630D10"/>
    <w:multiLevelType w:val="multilevel"/>
    <w:tmpl w:val="82CE91B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36"/>
        </w:tabs>
        <w:ind w:left="2736" w:hanging="1008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pStyle w:val="Level6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lowerRoman"/>
      <w:pStyle w:val="Level7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Letter"/>
      <w:pStyle w:val="Level8"/>
      <w:lvlText w:val="(%4)(%5)(%6)(%7)(%8)"/>
      <w:lvlJc w:val="left"/>
      <w:pPr>
        <w:tabs>
          <w:tab w:val="num" w:pos="3999"/>
        </w:tabs>
        <w:ind w:left="3999" w:hanging="1872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60" w15:restartNumberingAfterBreak="0">
    <w:nsid w:val="6915205B"/>
    <w:multiLevelType w:val="hybridMultilevel"/>
    <w:tmpl w:val="E2CE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533F82"/>
    <w:multiLevelType w:val="hybridMultilevel"/>
    <w:tmpl w:val="5DBC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8ED292"/>
    <w:multiLevelType w:val="hybridMultilevel"/>
    <w:tmpl w:val="D09EF3F6"/>
    <w:lvl w:ilvl="0" w:tplc="AB2C5B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829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8D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5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C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AB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E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EB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E0670E"/>
    <w:multiLevelType w:val="hybridMultilevel"/>
    <w:tmpl w:val="8490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4577C7"/>
    <w:multiLevelType w:val="hybridMultilevel"/>
    <w:tmpl w:val="D8166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0E85326"/>
    <w:multiLevelType w:val="hybridMultilevel"/>
    <w:tmpl w:val="4C8AA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C43A9B"/>
    <w:multiLevelType w:val="multilevel"/>
    <w:tmpl w:val="F2265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AC0301"/>
    <w:multiLevelType w:val="hybridMultilevel"/>
    <w:tmpl w:val="F0103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59385D"/>
    <w:multiLevelType w:val="hybridMultilevel"/>
    <w:tmpl w:val="7F1818DC"/>
    <w:lvl w:ilvl="0" w:tplc="32404BB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F747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6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E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E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B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AD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383A25"/>
    <w:multiLevelType w:val="hybridMultilevel"/>
    <w:tmpl w:val="3FFC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B9318C"/>
    <w:multiLevelType w:val="hybridMultilevel"/>
    <w:tmpl w:val="596C0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695008">
    <w:abstractNumId w:val="58"/>
  </w:num>
  <w:num w:numId="2" w16cid:durableId="277835954">
    <w:abstractNumId w:val="21"/>
  </w:num>
  <w:num w:numId="3" w16cid:durableId="1052459452">
    <w:abstractNumId w:val="16"/>
  </w:num>
  <w:num w:numId="4" w16cid:durableId="1330448419">
    <w:abstractNumId w:val="8"/>
  </w:num>
  <w:num w:numId="5" w16cid:durableId="1690831722">
    <w:abstractNumId w:val="40"/>
  </w:num>
  <w:num w:numId="6" w16cid:durableId="954822630">
    <w:abstractNumId w:val="23"/>
  </w:num>
  <w:num w:numId="7" w16cid:durableId="1338268295">
    <w:abstractNumId w:val="18"/>
  </w:num>
  <w:num w:numId="8" w16cid:durableId="641928495">
    <w:abstractNumId w:val="46"/>
  </w:num>
  <w:num w:numId="9" w16cid:durableId="2040006207">
    <w:abstractNumId w:val="1"/>
  </w:num>
  <w:num w:numId="10" w16cid:durableId="1122765972">
    <w:abstractNumId w:val="43"/>
  </w:num>
  <w:num w:numId="11" w16cid:durableId="1466006605">
    <w:abstractNumId w:val="37"/>
  </w:num>
  <w:num w:numId="12" w16cid:durableId="1471290632">
    <w:abstractNumId w:val="70"/>
  </w:num>
  <w:num w:numId="13" w16cid:durableId="1168248545">
    <w:abstractNumId w:val="2"/>
  </w:num>
  <w:num w:numId="14" w16cid:durableId="307684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8358564">
    <w:abstractNumId w:val="45"/>
  </w:num>
  <w:num w:numId="16" w16cid:durableId="1965192669">
    <w:abstractNumId w:val="67"/>
  </w:num>
  <w:num w:numId="17" w16cid:durableId="278414197">
    <w:abstractNumId w:val="60"/>
  </w:num>
  <w:num w:numId="18" w16cid:durableId="690960046">
    <w:abstractNumId w:val="20"/>
  </w:num>
  <w:num w:numId="19" w16cid:durableId="1651784716">
    <w:abstractNumId w:val="42"/>
  </w:num>
  <w:num w:numId="20" w16cid:durableId="1227691847">
    <w:abstractNumId w:val="4"/>
  </w:num>
  <w:num w:numId="21" w16cid:durableId="712123210">
    <w:abstractNumId w:val="66"/>
  </w:num>
  <w:num w:numId="22" w16cid:durableId="1390880442">
    <w:abstractNumId w:val="49"/>
  </w:num>
  <w:num w:numId="23" w16cid:durableId="1194533198">
    <w:abstractNumId w:val="31"/>
  </w:num>
  <w:num w:numId="24" w16cid:durableId="912162715">
    <w:abstractNumId w:val="57"/>
  </w:num>
  <w:num w:numId="25" w16cid:durableId="947590954">
    <w:abstractNumId w:val="35"/>
  </w:num>
  <w:num w:numId="26" w16cid:durableId="500243837">
    <w:abstractNumId w:val="12"/>
  </w:num>
  <w:num w:numId="27" w16cid:durableId="2053923742">
    <w:abstractNumId w:val="5"/>
  </w:num>
  <w:num w:numId="28" w16cid:durableId="787119345">
    <w:abstractNumId w:val="25"/>
  </w:num>
  <w:num w:numId="29" w16cid:durableId="1119372882">
    <w:abstractNumId w:val="27"/>
  </w:num>
  <w:num w:numId="30" w16cid:durableId="846750595">
    <w:abstractNumId w:val="64"/>
  </w:num>
  <w:num w:numId="31" w16cid:durableId="1723871387">
    <w:abstractNumId w:val="52"/>
  </w:num>
  <w:num w:numId="32" w16cid:durableId="1637952707">
    <w:abstractNumId w:val="34"/>
  </w:num>
  <w:num w:numId="33" w16cid:durableId="510996327">
    <w:abstractNumId w:val="62"/>
  </w:num>
  <w:num w:numId="34" w16cid:durableId="1980107139">
    <w:abstractNumId w:val="13"/>
  </w:num>
  <w:num w:numId="35" w16cid:durableId="1567909519">
    <w:abstractNumId w:val="47"/>
  </w:num>
  <w:num w:numId="36" w16cid:durableId="194122173">
    <w:abstractNumId w:val="53"/>
  </w:num>
  <w:num w:numId="37" w16cid:durableId="99834631">
    <w:abstractNumId w:val="68"/>
  </w:num>
  <w:num w:numId="38" w16cid:durableId="822813333">
    <w:abstractNumId w:val="65"/>
  </w:num>
  <w:num w:numId="39" w16cid:durableId="185339715">
    <w:abstractNumId w:val="17"/>
  </w:num>
  <w:num w:numId="40" w16cid:durableId="399065461">
    <w:abstractNumId w:val="55"/>
  </w:num>
  <w:num w:numId="41" w16cid:durableId="1107192680">
    <w:abstractNumId w:val="41"/>
  </w:num>
  <w:num w:numId="42" w16cid:durableId="1184128117">
    <w:abstractNumId w:val="36"/>
  </w:num>
  <w:num w:numId="43" w16cid:durableId="1144085139">
    <w:abstractNumId w:val="24"/>
  </w:num>
  <w:num w:numId="44" w16cid:durableId="889616000">
    <w:abstractNumId w:val="19"/>
  </w:num>
  <w:num w:numId="45" w16cid:durableId="471943607">
    <w:abstractNumId w:val="26"/>
  </w:num>
  <w:num w:numId="46" w16cid:durableId="1362245463">
    <w:abstractNumId w:val="29"/>
  </w:num>
  <w:num w:numId="47" w16cid:durableId="1544175604">
    <w:abstractNumId w:val="33"/>
  </w:num>
  <w:num w:numId="48" w16cid:durableId="1507549230">
    <w:abstractNumId w:val="10"/>
  </w:num>
  <w:num w:numId="49" w16cid:durableId="1221132738">
    <w:abstractNumId w:val="51"/>
  </w:num>
  <w:num w:numId="50" w16cid:durableId="1105271584">
    <w:abstractNumId w:val="44"/>
  </w:num>
  <w:num w:numId="51" w16cid:durableId="1626615354">
    <w:abstractNumId w:val="15"/>
  </w:num>
  <w:num w:numId="52" w16cid:durableId="1166363128">
    <w:abstractNumId w:val="0"/>
  </w:num>
  <w:num w:numId="53" w16cid:durableId="787436539">
    <w:abstractNumId w:val="9"/>
  </w:num>
  <w:num w:numId="54" w16cid:durableId="550306557">
    <w:abstractNumId w:val="54"/>
  </w:num>
  <w:num w:numId="55" w16cid:durableId="344134691">
    <w:abstractNumId w:val="32"/>
  </w:num>
  <w:num w:numId="56" w16cid:durableId="1168835827">
    <w:abstractNumId w:val="11"/>
  </w:num>
  <w:num w:numId="57" w16cid:durableId="1809280661">
    <w:abstractNumId w:val="6"/>
  </w:num>
  <w:num w:numId="58" w16cid:durableId="1865897850">
    <w:abstractNumId w:val="28"/>
  </w:num>
  <w:num w:numId="59" w16cid:durableId="230194176">
    <w:abstractNumId w:val="48"/>
  </w:num>
  <w:num w:numId="60" w16cid:durableId="301928526">
    <w:abstractNumId w:val="38"/>
  </w:num>
  <w:num w:numId="61" w16cid:durableId="1318533008">
    <w:abstractNumId w:val="50"/>
  </w:num>
  <w:num w:numId="62" w16cid:durableId="1385061686">
    <w:abstractNumId w:val="22"/>
  </w:num>
  <w:num w:numId="63" w16cid:durableId="958948742">
    <w:abstractNumId w:val="3"/>
  </w:num>
  <w:num w:numId="64" w16cid:durableId="1148597254">
    <w:abstractNumId w:val="7"/>
  </w:num>
  <w:num w:numId="65" w16cid:durableId="1444500317">
    <w:abstractNumId w:val="61"/>
  </w:num>
  <w:num w:numId="66" w16cid:durableId="1253079075">
    <w:abstractNumId w:val="69"/>
  </w:num>
  <w:num w:numId="67" w16cid:durableId="120806718">
    <w:abstractNumId w:val="63"/>
  </w:num>
  <w:num w:numId="68" w16cid:durableId="107479180">
    <w:abstractNumId w:val="30"/>
  </w:num>
  <w:num w:numId="69" w16cid:durableId="1961916039">
    <w:abstractNumId w:val="56"/>
  </w:num>
  <w:num w:numId="70" w16cid:durableId="164168227">
    <w:abstractNumId w:val="14"/>
  </w:num>
  <w:num w:numId="71" w16cid:durableId="2111927045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00"/>
    <w:rsid w:val="0000099E"/>
    <w:rsid w:val="000017BF"/>
    <w:rsid w:val="0000231B"/>
    <w:rsid w:val="000056A7"/>
    <w:rsid w:val="00006D05"/>
    <w:rsid w:val="00010413"/>
    <w:rsid w:val="00010BCA"/>
    <w:rsid w:val="00011AD6"/>
    <w:rsid w:val="00012BB8"/>
    <w:rsid w:val="0001373C"/>
    <w:rsid w:val="00014320"/>
    <w:rsid w:val="00015DEB"/>
    <w:rsid w:val="000203C9"/>
    <w:rsid w:val="0002074E"/>
    <w:rsid w:val="00020774"/>
    <w:rsid w:val="00020929"/>
    <w:rsid w:val="00022621"/>
    <w:rsid w:val="000250F1"/>
    <w:rsid w:val="000300F7"/>
    <w:rsid w:val="00032678"/>
    <w:rsid w:val="00032D84"/>
    <w:rsid w:val="0003340C"/>
    <w:rsid w:val="00033519"/>
    <w:rsid w:val="000359F5"/>
    <w:rsid w:val="00037C2C"/>
    <w:rsid w:val="00042CED"/>
    <w:rsid w:val="00043865"/>
    <w:rsid w:val="00043B3F"/>
    <w:rsid w:val="00044C13"/>
    <w:rsid w:val="000473EB"/>
    <w:rsid w:val="00052204"/>
    <w:rsid w:val="0005358A"/>
    <w:rsid w:val="0005382F"/>
    <w:rsid w:val="0005478E"/>
    <w:rsid w:val="00054FDB"/>
    <w:rsid w:val="00057324"/>
    <w:rsid w:val="00057558"/>
    <w:rsid w:val="0006079E"/>
    <w:rsid w:val="00061114"/>
    <w:rsid w:val="000617CE"/>
    <w:rsid w:val="00061902"/>
    <w:rsid w:val="00061FB2"/>
    <w:rsid w:val="00063A8F"/>
    <w:rsid w:val="00065CD4"/>
    <w:rsid w:val="000715FF"/>
    <w:rsid w:val="000720AA"/>
    <w:rsid w:val="00072D28"/>
    <w:rsid w:val="00074465"/>
    <w:rsid w:val="00075319"/>
    <w:rsid w:val="0007563A"/>
    <w:rsid w:val="00076403"/>
    <w:rsid w:val="00077025"/>
    <w:rsid w:val="00081926"/>
    <w:rsid w:val="00081E09"/>
    <w:rsid w:val="00083601"/>
    <w:rsid w:val="000926F0"/>
    <w:rsid w:val="0009332C"/>
    <w:rsid w:val="000949E4"/>
    <w:rsid w:val="00094ABA"/>
    <w:rsid w:val="00095540"/>
    <w:rsid w:val="00095BA6"/>
    <w:rsid w:val="000A100B"/>
    <w:rsid w:val="000A25B0"/>
    <w:rsid w:val="000A29BB"/>
    <w:rsid w:val="000A61E5"/>
    <w:rsid w:val="000A6471"/>
    <w:rsid w:val="000A7F32"/>
    <w:rsid w:val="000B0E16"/>
    <w:rsid w:val="000B3348"/>
    <w:rsid w:val="000B7E8A"/>
    <w:rsid w:val="000C1355"/>
    <w:rsid w:val="000C17A6"/>
    <w:rsid w:val="000C6876"/>
    <w:rsid w:val="000C7779"/>
    <w:rsid w:val="000D160E"/>
    <w:rsid w:val="000D2FC9"/>
    <w:rsid w:val="000D3A78"/>
    <w:rsid w:val="000D447C"/>
    <w:rsid w:val="000D7FBB"/>
    <w:rsid w:val="000E0694"/>
    <w:rsid w:val="000E0B8B"/>
    <w:rsid w:val="000E1F9E"/>
    <w:rsid w:val="000E375C"/>
    <w:rsid w:val="000E4DFA"/>
    <w:rsid w:val="000E520B"/>
    <w:rsid w:val="000E612E"/>
    <w:rsid w:val="000E7261"/>
    <w:rsid w:val="000F018D"/>
    <w:rsid w:val="000F722F"/>
    <w:rsid w:val="000F75EF"/>
    <w:rsid w:val="001017A2"/>
    <w:rsid w:val="00101EDB"/>
    <w:rsid w:val="00102586"/>
    <w:rsid w:val="00103ED0"/>
    <w:rsid w:val="00104C15"/>
    <w:rsid w:val="0010592C"/>
    <w:rsid w:val="00105E13"/>
    <w:rsid w:val="00106616"/>
    <w:rsid w:val="001067AC"/>
    <w:rsid w:val="00110C08"/>
    <w:rsid w:val="00114341"/>
    <w:rsid w:val="00115E65"/>
    <w:rsid w:val="0011642A"/>
    <w:rsid w:val="00116B77"/>
    <w:rsid w:val="00117B73"/>
    <w:rsid w:val="00120DDC"/>
    <w:rsid w:val="00120E14"/>
    <w:rsid w:val="00121EA4"/>
    <w:rsid w:val="00123241"/>
    <w:rsid w:val="00126064"/>
    <w:rsid w:val="001262E9"/>
    <w:rsid w:val="001266F8"/>
    <w:rsid w:val="001315CD"/>
    <w:rsid w:val="00131644"/>
    <w:rsid w:val="00132833"/>
    <w:rsid w:val="00132834"/>
    <w:rsid w:val="0013621B"/>
    <w:rsid w:val="0013695F"/>
    <w:rsid w:val="00140131"/>
    <w:rsid w:val="001407F9"/>
    <w:rsid w:val="0014229D"/>
    <w:rsid w:val="00142DE8"/>
    <w:rsid w:val="00142E48"/>
    <w:rsid w:val="001456AF"/>
    <w:rsid w:val="00146ABD"/>
    <w:rsid w:val="00151748"/>
    <w:rsid w:val="00151781"/>
    <w:rsid w:val="001524AE"/>
    <w:rsid w:val="001531DF"/>
    <w:rsid w:val="00153989"/>
    <w:rsid w:val="00154081"/>
    <w:rsid w:val="0015502B"/>
    <w:rsid w:val="001561F2"/>
    <w:rsid w:val="00157947"/>
    <w:rsid w:val="00162961"/>
    <w:rsid w:val="00162ADB"/>
    <w:rsid w:val="001654BB"/>
    <w:rsid w:val="00167FAA"/>
    <w:rsid w:val="001704D0"/>
    <w:rsid w:val="001707CA"/>
    <w:rsid w:val="001714AB"/>
    <w:rsid w:val="00173FD8"/>
    <w:rsid w:val="001765A2"/>
    <w:rsid w:val="00176DB2"/>
    <w:rsid w:val="0017792F"/>
    <w:rsid w:val="001859C1"/>
    <w:rsid w:val="00186843"/>
    <w:rsid w:val="0018715E"/>
    <w:rsid w:val="00192144"/>
    <w:rsid w:val="0019374F"/>
    <w:rsid w:val="00193C77"/>
    <w:rsid w:val="00194486"/>
    <w:rsid w:val="001971B6"/>
    <w:rsid w:val="001A00D4"/>
    <w:rsid w:val="001A0389"/>
    <w:rsid w:val="001A0F6C"/>
    <w:rsid w:val="001A2641"/>
    <w:rsid w:val="001A6674"/>
    <w:rsid w:val="001A6905"/>
    <w:rsid w:val="001B4DC8"/>
    <w:rsid w:val="001B6E74"/>
    <w:rsid w:val="001C17E1"/>
    <w:rsid w:val="001C32F7"/>
    <w:rsid w:val="001C5AA4"/>
    <w:rsid w:val="001C752E"/>
    <w:rsid w:val="001D3BA3"/>
    <w:rsid w:val="001D4527"/>
    <w:rsid w:val="001D4AC6"/>
    <w:rsid w:val="001D5BA0"/>
    <w:rsid w:val="001D5E5F"/>
    <w:rsid w:val="001D7B6C"/>
    <w:rsid w:val="001D7CED"/>
    <w:rsid w:val="001E1E5D"/>
    <w:rsid w:val="001E1F56"/>
    <w:rsid w:val="001E3D12"/>
    <w:rsid w:val="001E7E58"/>
    <w:rsid w:val="001F645B"/>
    <w:rsid w:val="001F6E22"/>
    <w:rsid w:val="001F7427"/>
    <w:rsid w:val="001F799B"/>
    <w:rsid w:val="00200008"/>
    <w:rsid w:val="00200B52"/>
    <w:rsid w:val="00210695"/>
    <w:rsid w:val="0021276E"/>
    <w:rsid w:val="00213000"/>
    <w:rsid w:val="00213787"/>
    <w:rsid w:val="00215A22"/>
    <w:rsid w:val="00215D07"/>
    <w:rsid w:val="002172F5"/>
    <w:rsid w:val="0021734D"/>
    <w:rsid w:val="002179E3"/>
    <w:rsid w:val="00221D8A"/>
    <w:rsid w:val="002224E8"/>
    <w:rsid w:val="00224404"/>
    <w:rsid w:val="0023038A"/>
    <w:rsid w:val="00231FF6"/>
    <w:rsid w:val="00234FEE"/>
    <w:rsid w:val="00237D05"/>
    <w:rsid w:val="00243986"/>
    <w:rsid w:val="00245B00"/>
    <w:rsid w:val="00247B5A"/>
    <w:rsid w:val="002525D7"/>
    <w:rsid w:val="002537EF"/>
    <w:rsid w:val="0025630B"/>
    <w:rsid w:val="00260699"/>
    <w:rsid w:val="00262F3A"/>
    <w:rsid w:val="00263E00"/>
    <w:rsid w:val="00266853"/>
    <w:rsid w:val="00273FD1"/>
    <w:rsid w:val="002752C1"/>
    <w:rsid w:val="0027564B"/>
    <w:rsid w:val="00276D45"/>
    <w:rsid w:val="00276E77"/>
    <w:rsid w:val="002778CD"/>
    <w:rsid w:val="00280AD0"/>
    <w:rsid w:val="00282280"/>
    <w:rsid w:val="00283948"/>
    <w:rsid w:val="00283B74"/>
    <w:rsid w:val="00293CBA"/>
    <w:rsid w:val="0029561D"/>
    <w:rsid w:val="00295AD0"/>
    <w:rsid w:val="002A04FB"/>
    <w:rsid w:val="002A2F00"/>
    <w:rsid w:val="002A3C0E"/>
    <w:rsid w:val="002A4CE4"/>
    <w:rsid w:val="002A565D"/>
    <w:rsid w:val="002A58C8"/>
    <w:rsid w:val="002A76B6"/>
    <w:rsid w:val="002B0FA6"/>
    <w:rsid w:val="002B1B8C"/>
    <w:rsid w:val="002C0C0D"/>
    <w:rsid w:val="002C0DA2"/>
    <w:rsid w:val="002C21E9"/>
    <w:rsid w:val="002C53A5"/>
    <w:rsid w:val="002D00A5"/>
    <w:rsid w:val="002D260C"/>
    <w:rsid w:val="002D5176"/>
    <w:rsid w:val="002D5877"/>
    <w:rsid w:val="002D61F1"/>
    <w:rsid w:val="002E06F3"/>
    <w:rsid w:val="002E0DC1"/>
    <w:rsid w:val="002E2278"/>
    <w:rsid w:val="002E55C2"/>
    <w:rsid w:val="002E7C5E"/>
    <w:rsid w:val="002F16A0"/>
    <w:rsid w:val="002F560F"/>
    <w:rsid w:val="002F60AC"/>
    <w:rsid w:val="002F63ED"/>
    <w:rsid w:val="002F6974"/>
    <w:rsid w:val="00300DD8"/>
    <w:rsid w:val="0030156E"/>
    <w:rsid w:val="003020A2"/>
    <w:rsid w:val="00304501"/>
    <w:rsid w:val="00305FF7"/>
    <w:rsid w:val="0030747F"/>
    <w:rsid w:val="00311E2A"/>
    <w:rsid w:val="0032021E"/>
    <w:rsid w:val="003225C0"/>
    <w:rsid w:val="00322970"/>
    <w:rsid w:val="0032760C"/>
    <w:rsid w:val="00327AA9"/>
    <w:rsid w:val="003303AF"/>
    <w:rsid w:val="00330D9A"/>
    <w:rsid w:val="0033305E"/>
    <w:rsid w:val="00333489"/>
    <w:rsid w:val="0033734E"/>
    <w:rsid w:val="003408B3"/>
    <w:rsid w:val="0034200C"/>
    <w:rsid w:val="00343095"/>
    <w:rsid w:val="00346CB3"/>
    <w:rsid w:val="00346CE2"/>
    <w:rsid w:val="00346F19"/>
    <w:rsid w:val="003470E0"/>
    <w:rsid w:val="00353473"/>
    <w:rsid w:val="00353F3D"/>
    <w:rsid w:val="00354535"/>
    <w:rsid w:val="0035465A"/>
    <w:rsid w:val="0035550F"/>
    <w:rsid w:val="0036070E"/>
    <w:rsid w:val="00370487"/>
    <w:rsid w:val="00372F83"/>
    <w:rsid w:val="00373271"/>
    <w:rsid w:val="00374B6F"/>
    <w:rsid w:val="00375604"/>
    <w:rsid w:val="003815D8"/>
    <w:rsid w:val="00382AD0"/>
    <w:rsid w:val="0039064C"/>
    <w:rsid w:val="00390847"/>
    <w:rsid w:val="00391577"/>
    <w:rsid w:val="00392750"/>
    <w:rsid w:val="00394E42"/>
    <w:rsid w:val="00395F58"/>
    <w:rsid w:val="003962D7"/>
    <w:rsid w:val="00396DA2"/>
    <w:rsid w:val="003A06D8"/>
    <w:rsid w:val="003A1D0A"/>
    <w:rsid w:val="003A3D88"/>
    <w:rsid w:val="003A42F6"/>
    <w:rsid w:val="003A472C"/>
    <w:rsid w:val="003A6FDC"/>
    <w:rsid w:val="003A7408"/>
    <w:rsid w:val="003B2808"/>
    <w:rsid w:val="003B29E8"/>
    <w:rsid w:val="003B3FC5"/>
    <w:rsid w:val="003B6215"/>
    <w:rsid w:val="003B7BBB"/>
    <w:rsid w:val="003C03D9"/>
    <w:rsid w:val="003C0E70"/>
    <w:rsid w:val="003C19C6"/>
    <w:rsid w:val="003C1D68"/>
    <w:rsid w:val="003C341F"/>
    <w:rsid w:val="003C43FC"/>
    <w:rsid w:val="003C5349"/>
    <w:rsid w:val="003C5B8D"/>
    <w:rsid w:val="003C625C"/>
    <w:rsid w:val="003C711D"/>
    <w:rsid w:val="003D5583"/>
    <w:rsid w:val="003D7B20"/>
    <w:rsid w:val="003D7DD4"/>
    <w:rsid w:val="003E003C"/>
    <w:rsid w:val="003E675C"/>
    <w:rsid w:val="003F0CFD"/>
    <w:rsid w:val="003F2836"/>
    <w:rsid w:val="003F2986"/>
    <w:rsid w:val="003F2A1F"/>
    <w:rsid w:val="003F3BBA"/>
    <w:rsid w:val="003F6613"/>
    <w:rsid w:val="0040085D"/>
    <w:rsid w:val="004018FD"/>
    <w:rsid w:val="00401B53"/>
    <w:rsid w:val="00402309"/>
    <w:rsid w:val="00403F01"/>
    <w:rsid w:val="004040AA"/>
    <w:rsid w:val="004107D5"/>
    <w:rsid w:val="00410AE4"/>
    <w:rsid w:val="00410C7F"/>
    <w:rsid w:val="0041153F"/>
    <w:rsid w:val="00413126"/>
    <w:rsid w:val="00415591"/>
    <w:rsid w:val="004167BF"/>
    <w:rsid w:val="00416E86"/>
    <w:rsid w:val="0041764A"/>
    <w:rsid w:val="00417F44"/>
    <w:rsid w:val="00421338"/>
    <w:rsid w:val="004232F5"/>
    <w:rsid w:val="00423818"/>
    <w:rsid w:val="00424148"/>
    <w:rsid w:val="0042432A"/>
    <w:rsid w:val="00424DDC"/>
    <w:rsid w:val="004250A2"/>
    <w:rsid w:val="00425D40"/>
    <w:rsid w:val="00430049"/>
    <w:rsid w:val="00431BD3"/>
    <w:rsid w:val="004321EB"/>
    <w:rsid w:val="00436238"/>
    <w:rsid w:val="00437055"/>
    <w:rsid w:val="0044215F"/>
    <w:rsid w:val="004426AD"/>
    <w:rsid w:val="004437D1"/>
    <w:rsid w:val="00443B7C"/>
    <w:rsid w:val="00446C46"/>
    <w:rsid w:val="0044743C"/>
    <w:rsid w:val="00447E06"/>
    <w:rsid w:val="00456131"/>
    <w:rsid w:val="00460400"/>
    <w:rsid w:val="0046344F"/>
    <w:rsid w:val="0046465F"/>
    <w:rsid w:val="00465EA5"/>
    <w:rsid w:val="00466A8C"/>
    <w:rsid w:val="0046746F"/>
    <w:rsid w:val="00467FD2"/>
    <w:rsid w:val="004725C1"/>
    <w:rsid w:val="00476F87"/>
    <w:rsid w:val="0047785A"/>
    <w:rsid w:val="00477FC5"/>
    <w:rsid w:val="0048022B"/>
    <w:rsid w:val="0048179C"/>
    <w:rsid w:val="004820D8"/>
    <w:rsid w:val="0048211B"/>
    <w:rsid w:val="004821F6"/>
    <w:rsid w:val="00482B4E"/>
    <w:rsid w:val="0048576B"/>
    <w:rsid w:val="00487C16"/>
    <w:rsid w:val="00491511"/>
    <w:rsid w:val="004A0306"/>
    <w:rsid w:val="004A0FFE"/>
    <w:rsid w:val="004A3338"/>
    <w:rsid w:val="004A4EF0"/>
    <w:rsid w:val="004A66EA"/>
    <w:rsid w:val="004A68AA"/>
    <w:rsid w:val="004A6E2C"/>
    <w:rsid w:val="004A6FF3"/>
    <w:rsid w:val="004B1DA1"/>
    <w:rsid w:val="004B22AA"/>
    <w:rsid w:val="004B3A82"/>
    <w:rsid w:val="004B3ADA"/>
    <w:rsid w:val="004B4060"/>
    <w:rsid w:val="004C1596"/>
    <w:rsid w:val="004C236F"/>
    <w:rsid w:val="004C2629"/>
    <w:rsid w:val="004C43BC"/>
    <w:rsid w:val="004C4D31"/>
    <w:rsid w:val="004C5E70"/>
    <w:rsid w:val="004D19FD"/>
    <w:rsid w:val="004D1FA9"/>
    <w:rsid w:val="004D335D"/>
    <w:rsid w:val="004D5627"/>
    <w:rsid w:val="004E0A44"/>
    <w:rsid w:val="004E274C"/>
    <w:rsid w:val="004E2BC2"/>
    <w:rsid w:val="004E5CDF"/>
    <w:rsid w:val="004E7788"/>
    <w:rsid w:val="004F12CE"/>
    <w:rsid w:val="004F2840"/>
    <w:rsid w:val="004F5577"/>
    <w:rsid w:val="004F5DC2"/>
    <w:rsid w:val="004F6FAD"/>
    <w:rsid w:val="00500921"/>
    <w:rsid w:val="0050557F"/>
    <w:rsid w:val="005105E7"/>
    <w:rsid w:val="00511E12"/>
    <w:rsid w:val="00511EC7"/>
    <w:rsid w:val="0051406F"/>
    <w:rsid w:val="0051636C"/>
    <w:rsid w:val="00516B63"/>
    <w:rsid w:val="0052092D"/>
    <w:rsid w:val="005215C7"/>
    <w:rsid w:val="005235D5"/>
    <w:rsid w:val="0052598C"/>
    <w:rsid w:val="005259E5"/>
    <w:rsid w:val="00527BDE"/>
    <w:rsid w:val="00530CEC"/>
    <w:rsid w:val="0053294D"/>
    <w:rsid w:val="00532BE7"/>
    <w:rsid w:val="00534D2B"/>
    <w:rsid w:val="00536EF6"/>
    <w:rsid w:val="00541D4B"/>
    <w:rsid w:val="00541EC8"/>
    <w:rsid w:val="00543A03"/>
    <w:rsid w:val="0054535B"/>
    <w:rsid w:val="005504C9"/>
    <w:rsid w:val="00552F2C"/>
    <w:rsid w:val="00554827"/>
    <w:rsid w:val="005551E5"/>
    <w:rsid w:val="00557DE0"/>
    <w:rsid w:val="00557EF9"/>
    <w:rsid w:val="00562296"/>
    <w:rsid w:val="005624CE"/>
    <w:rsid w:val="005645C5"/>
    <w:rsid w:val="005645F6"/>
    <w:rsid w:val="00566563"/>
    <w:rsid w:val="00571CE8"/>
    <w:rsid w:val="00574690"/>
    <w:rsid w:val="0057489C"/>
    <w:rsid w:val="00574DB5"/>
    <w:rsid w:val="00577258"/>
    <w:rsid w:val="0057733D"/>
    <w:rsid w:val="005806E5"/>
    <w:rsid w:val="0058073D"/>
    <w:rsid w:val="00580D84"/>
    <w:rsid w:val="00584997"/>
    <w:rsid w:val="00586160"/>
    <w:rsid w:val="00586745"/>
    <w:rsid w:val="0058742F"/>
    <w:rsid w:val="00591CCF"/>
    <w:rsid w:val="00591E2C"/>
    <w:rsid w:val="00592126"/>
    <w:rsid w:val="00594433"/>
    <w:rsid w:val="0059598A"/>
    <w:rsid w:val="00596AA3"/>
    <w:rsid w:val="00597ECF"/>
    <w:rsid w:val="005A199F"/>
    <w:rsid w:val="005A2CBD"/>
    <w:rsid w:val="005A686E"/>
    <w:rsid w:val="005A72D9"/>
    <w:rsid w:val="005A7384"/>
    <w:rsid w:val="005B0F62"/>
    <w:rsid w:val="005B1B70"/>
    <w:rsid w:val="005B1FD4"/>
    <w:rsid w:val="005B2DBE"/>
    <w:rsid w:val="005B2DC8"/>
    <w:rsid w:val="005B6263"/>
    <w:rsid w:val="005B6669"/>
    <w:rsid w:val="005B71CC"/>
    <w:rsid w:val="005C0092"/>
    <w:rsid w:val="005C0346"/>
    <w:rsid w:val="005C0DC8"/>
    <w:rsid w:val="005C3E9C"/>
    <w:rsid w:val="005C4DC0"/>
    <w:rsid w:val="005C5003"/>
    <w:rsid w:val="005C527F"/>
    <w:rsid w:val="005C5C49"/>
    <w:rsid w:val="005C6692"/>
    <w:rsid w:val="005C6FF2"/>
    <w:rsid w:val="005C7A9E"/>
    <w:rsid w:val="005D0389"/>
    <w:rsid w:val="005D0640"/>
    <w:rsid w:val="005D1D1B"/>
    <w:rsid w:val="005D2BAC"/>
    <w:rsid w:val="005D52B0"/>
    <w:rsid w:val="005D66C6"/>
    <w:rsid w:val="005D720E"/>
    <w:rsid w:val="005D7D5F"/>
    <w:rsid w:val="005E1084"/>
    <w:rsid w:val="005E1252"/>
    <w:rsid w:val="005E130F"/>
    <w:rsid w:val="005F0B9E"/>
    <w:rsid w:val="005F1429"/>
    <w:rsid w:val="005F31FA"/>
    <w:rsid w:val="005F4215"/>
    <w:rsid w:val="005F487C"/>
    <w:rsid w:val="005F7116"/>
    <w:rsid w:val="005F7895"/>
    <w:rsid w:val="0060224C"/>
    <w:rsid w:val="00602614"/>
    <w:rsid w:val="00606463"/>
    <w:rsid w:val="00607F89"/>
    <w:rsid w:val="00612331"/>
    <w:rsid w:val="00612DF0"/>
    <w:rsid w:val="006171EE"/>
    <w:rsid w:val="00617E9D"/>
    <w:rsid w:val="00620053"/>
    <w:rsid w:val="0062018A"/>
    <w:rsid w:val="00623056"/>
    <w:rsid w:val="006230A5"/>
    <w:rsid w:val="00623BD2"/>
    <w:rsid w:val="00623F54"/>
    <w:rsid w:val="00624439"/>
    <w:rsid w:val="00625A40"/>
    <w:rsid w:val="00626D28"/>
    <w:rsid w:val="00630B5A"/>
    <w:rsid w:val="006317DA"/>
    <w:rsid w:val="0063387A"/>
    <w:rsid w:val="00636D12"/>
    <w:rsid w:val="00641A35"/>
    <w:rsid w:val="006420E5"/>
    <w:rsid w:val="006423F5"/>
    <w:rsid w:val="00644127"/>
    <w:rsid w:val="00644256"/>
    <w:rsid w:val="006448D3"/>
    <w:rsid w:val="0064777F"/>
    <w:rsid w:val="00647C98"/>
    <w:rsid w:val="006536CA"/>
    <w:rsid w:val="00656132"/>
    <w:rsid w:val="00656EA3"/>
    <w:rsid w:val="00657638"/>
    <w:rsid w:val="00657A36"/>
    <w:rsid w:val="00657BFF"/>
    <w:rsid w:val="00660DC8"/>
    <w:rsid w:val="0066127C"/>
    <w:rsid w:val="00663266"/>
    <w:rsid w:val="0066376A"/>
    <w:rsid w:val="0066468E"/>
    <w:rsid w:val="0066650E"/>
    <w:rsid w:val="006708F2"/>
    <w:rsid w:val="00671067"/>
    <w:rsid w:val="0067137E"/>
    <w:rsid w:val="00672B6F"/>
    <w:rsid w:val="00672C1E"/>
    <w:rsid w:val="006732DD"/>
    <w:rsid w:val="00673E19"/>
    <w:rsid w:val="00674330"/>
    <w:rsid w:val="00676199"/>
    <w:rsid w:val="00676FA1"/>
    <w:rsid w:val="00680545"/>
    <w:rsid w:val="00681002"/>
    <w:rsid w:val="00683785"/>
    <w:rsid w:val="0068397C"/>
    <w:rsid w:val="00687295"/>
    <w:rsid w:val="00690B3E"/>
    <w:rsid w:val="006919E0"/>
    <w:rsid w:val="00691C11"/>
    <w:rsid w:val="00692317"/>
    <w:rsid w:val="00695D2B"/>
    <w:rsid w:val="00697926"/>
    <w:rsid w:val="006A1395"/>
    <w:rsid w:val="006A3741"/>
    <w:rsid w:val="006A3E7C"/>
    <w:rsid w:val="006A42F2"/>
    <w:rsid w:val="006A4892"/>
    <w:rsid w:val="006A4C4B"/>
    <w:rsid w:val="006A6477"/>
    <w:rsid w:val="006A670B"/>
    <w:rsid w:val="006A6CD4"/>
    <w:rsid w:val="006A7D26"/>
    <w:rsid w:val="006B4924"/>
    <w:rsid w:val="006C7B51"/>
    <w:rsid w:val="006D0E68"/>
    <w:rsid w:val="006D481A"/>
    <w:rsid w:val="006D5678"/>
    <w:rsid w:val="006E205F"/>
    <w:rsid w:val="006E3830"/>
    <w:rsid w:val="006E4985"/>
    <w:rsid w:val="006E53F7"/>
    <w:rsid w:val="006F120B"/>
    <w:rsid w:val="006F1377"/>
    <w:rsid w:val="006F1A21"/>
    <w:rsid w:val="006F3875"/>
    <w:rsid w:val="006F5D53"/>
    <w:rsid w:val="007001CD"/>
    <w:rsid w:val="0070199A"/>
    <w:rsid w:val="00705012"/>
    <w:rsid w:val="00705E17"/>
    <w:rsid w:val="00706D06"/>
    <w:rsid w:val="00706D46"/>
    <w:rsid w:val="007071ED"/>
    <w:rsid w:val="00710759"/>
    <w:rsid w:val="007127C0"/>
    <w:rsid w:val="00716CCD"/>
    <w:rsid w:val="00717962"/>
    <w:rsid w:val="00717DCB"/>
    <w:rsid w:val="00720B79"/>
    <w:rsid w:val="00723E2B"/>
    <w:rsid w:val="00726135"/>
    <w:rsid w:val="00731A28"/>
    <w:rsid w:val="00732EC5"/>
    <w:rsid w:val="00733078"/>
    <w:rsid w:val="0073423B"/>
    <w:rsid w:val="00734388"/>
    <w:rsid w:val="00734D77"/>
    <w:rsid w:val="00735885"/>
    <w:rsid w:val="00740FC9"/>
    <w:rsid w:val="007415BB"/>
    <w:rsid w:val="0074232E"/>
    <w:rsid w:val="0074559D"/>
    <w:rsid w:val="00745DCE"/>
    <w:rsid w:val="007476F4"/>
    <w:rsid w:val="00750E42"/>
    <w:rsid w:val="00756981"/>
    <w:rsid w:val="00762E22"/>
    <w:rsid w:val="00763208"/>
    <w:rsid w:val="0076583D"/>
    <w:rsid w:val="00767977"/>
    <w:rsid w:val="00770656"/>
    <w:rsid w:val="00773DAE"/>
    <w:rsid w:val="007747E0"/>
    <w:rsid w:val="00777D3D"/>
    <w:rsid w:val="00780F5A"/>
    <w:rsid w:val="007815A5"/>
    <w:rsid w:val="00782995"/>
    <w:rsid w:val="0078301C"/>
    <w:rsid w:val="00785A0F"/>
    <w:rsid w:val="00787237"/>
    <w:rsid w:val="00790848"/>
    <w:rsid w:val="0079314C"/>
    <w:rsid w:val="0079502E"/>
    <w:rsid w:val="0079538A"/>
    <w:rsid w:val="00796070"/>
    <w:rsid w:val="00796D6D"/>
    <w:rsid w:val="00796ECD"/>
    <w:rsid w:val="00797943"/>
    <w:rsid w:val="00797E2E"/>
    <w:rsid w:val="007A568A"/>
    <w:rsid w:val="007A5F6B"/>
    <w:rsid w:val="007A6266"/>
    <w:rsid w:val="007A6E7F"/>
    <w:rsid w:val="007A7C98"/>
    <w:rsid w:val="007B0618"/>
    <w:rsid w:val="007B367E"/>
    <w:rsid w:val="007B757F"/>
    <w:rsid w:val="007C0D43"/>
    <w:rsid w:val="007C108B"/>
    <w:rsid w:val="007C4D94"/>
    <w:rsid w:val="007C5DF2"/>
    <w:rsid w:val="007D3513"/>
    <w:rsid w:val="007D4A7D"/>
    <w:rsid w:val="007E1484"/>
    <w:rsid w:val="007E3CFC"/>
    <w:rsid w:val="007F1159"/>
    <w:rsid w:val="007F336F"/>
    <w:rsid w:val="007F623E"/>
    <w:rsid w:val="007F70AE"/>
    <w:rsid w:val="0080245B"/>
    <w:rsid w:val="008040D4"/>
    <w:rsid w:val="008042E5"/>
    <w:rsid w:val="0080747B"/>
    <w:rsid w:val="008079DF"/>
    <w:rsid w:val="00807BCF"/>
    <w:rsid w:val="008100F5"/>
    <w:rsid w:val="00810843"/>
    <w:rsid w:val="0081555B"/>
    <w:rsid w:val="00815C7E"/>
    <w:rsid w:val="008168DB"/>
    <w:rsid w:val="00816DF0"/>
    <w:rsid w:val="00821F85"/>
    <w:rsid w:val="0082415F"/>
    <w:rsid w:val="00824D97"/>
    <w:rsid w:val="00825508"/>
    <w:rsid w:val="00827FD3"/>
    <w:rsid w:val="008306EB"/>
    <w:rsid w:val="00830F2E"/>
    <w:rsid w:val="008343DC"/>
    <w:rsid w:val="008367E1"/>
    <w:rsid w:val="008376ED"/>
    <w:rsid w:val="00840104"/>
    <w:rsid w:val="00846D10"/>
    <w:rsid w:val="008473DA"/>
    <w:rsid w:val="00847E7E"/>
    <w:rsid w:val="00847FB3"/>
    <w:rsid w:val="00850F5A"/>
    <w:rsid w:val="00851700"/>
    <w:rsid w:val="00851CAA"/>
    <w:rsid w:val="008527A5"/>
    <w:rsid w:val="00853F08"/>
    <w:rsid w:val="0085411E"/>
    <w:rsid w:val="00857290"/>
    <w:rsid w:val="00857EF7"/>
    <w:rsid w:val="00857FD0"/>
    <w:rsid w:val="00860F30"/>
    <w:rsid w:val="008616BC"/>
    <w:rsid w:val="00870848"/>
    <w:rsid w:val="008710AE"/>
    <w:rsid w:val="00871110"/>
    <w:rsid w:val="008715AF"/>
    <w:rsid w:val="0087277A"/>
    <w:rsid w:val="00876606"/>
    <w:rsid w:val="00877CE7"/>
    <w:rsid w:val="00877D02"/>
    <w:rsid w:val="008806D0"/>
    <w:rsid w:val="00880F4C"/>
    <w:rsid w:val="008852A0"/>
    <w:rsid w:val="00885FA0"/>
    <w:rsid w:val="00886144"/>
    <w:rsid w:val="0088764A"/>
    <w:rsid w:val="00890925"/>
    <w:rsid w:val="00891A93"/>
    <w:rsid w:val="008920B6"/>
    <w:rsid w:val="0089255F"/>
    <w:rsid w:val="008925A3"/>
    <w:rsid w:val="00892F8C"/>
    <w:rsid w:val="0089375C"/>
    <w:rsid w:val="00893D7C"/>
    <w:rsid w:val="008946CF"/>
    <w:rsid w:val="008A3270"/>
    <w:rsid w:val="008A38AE"/>
    <w:rsid w:val="008A42E0"/>
    <w:rsid w:val="008A4F41"/>
    <w:rsid w:val="008A69CB"/>
    <w:rsid w:val="008B1C9F"/>
    <w:rsid w:val="008B23A1"/>
    <w:rsid w:val="008B6971"/>
    <w:rsid w:val="008C2406"/>
    <w:rsid w:val="008C240C"/>
    <w:rsid w:val="008C33A0"/>
    <w:rsid w:val="008C3B86"/>
    <w:rsid w:val="008C3C47"/>
    <w:rsid w:val="008C49C0"/>
    <w:rsid w:val="008C6C4B"/>
    <w:rsid w:val="008D021E"/>
    <w:rsid w:val="008D1844"/>
    <w:rsid w:val="008D400F"/>
    <w:rsid w:val="008D5648"/>
    <w:rsid w:val="008E5452"/>
    <w:rsid w:val="008E644C"/>
    <w:rsid w:val="008F62B5"/>
    <w:rsid w:val="008F6669"/>
    <w:rsid w:val="008F6B1A"/>
    <w:rsid w:val="008F6ED2"/>
    <w:rsid w:val="008F720C"/>
    <w:rsid w:val="00901982"/>
    <w:rsid w:val="00906D3B"/>
    <w:rsid w:val="00906DE6"/>
    <w:rsid w:val="00906E34"/>
    <w:rsid w:val="00911D3D"/>
    <w:rsid w:val="00913E5D"/>
    <w:rsid w:val="00923630"/>
    <w:rsid w:val="00923A14"/>
    <w:rsid w:val="00924A32"/>
    <w:rsid w:val="0092611B"/>
    <w:rsid w:val="00926959"/>
    <w:rsid w:val="0093140C"/>
    <w:rsid w:val="00932014"/>
    <w:rsid w:val="00933450"/>
    <w:rsid w:val="00935B97"/>
    <w:rsid w:val="00935EBB"/>
    <w:rsid w:val="0093693A"/>
    <w:rsid w:val="00940342"/>
    <w:rsid w:val="009444CE"/>
    <w:rsid w:val="00945016"/>
    <w:rsid w:val="00947981"/>
    <w:rsid w:val="0095049F"/>
    <w:rsid w:val="0095247C"/>
    <w:rsid w:val="00955906"/>
    <w:rsid w:val="00956DB9"/>
    <w:rsid w:val="00961714"/>
    <w:rsid w:val="009623A4"/>
    <w:rsid w:val="0096262B"/>
    <w:rsid w:val="009626E3"/>
    <w:rsid w:val="00962939"/>
    <w:rsid w:val="00962C04"/>
    <w:rsid w:val="00963274"/>
    <w:rsid w:val="00965632"/>
    <w:rsid w:val="00967DC5"/>
    <w:rsid w:val="00971E96"/>
    <w:rsid w:val="0097224E"/>
    <w:rsid w:val="0097585C"/>
    <w:rsid w:val="009804FC"/>
    <w:rsid w:val="00980A08"/>
    <w:rsid w:val="00981CA9"/>
    <w:rsid w:val="00985A7B"/>
    <w:rsid w:val="00987206"/>
    <w:rsid w:val="00990811"/>
    <w:rsid w:val="00992199"/>
    <w:rsid w:val="00992491"/>
    <w:rsid w:val="009937C1"/>
    <w:rsid w:val="0099534A"/>
    <w:rsid w:val="009956DB"/>
    <w:rsid w:val="009974B0"/>
    <w:rsid w:val="00997D32"/>
    <w:rsid w:val="009A0858"/>
    <w:rsid w:val="009A1766"/>
    <w:rsid w:val="009A244F"/>
    <w:rsid w:val="009A3717"/>
    <w:rsid w:val="009A6445"/>
    <w:rsid w:val="009A6CDC"/>
    <w:rsid w:val="009A70FE"/>
    <w:rsid w:val="009B02D9"/>
    <w:rsid w:val="009B0A23"/>
    <w:rsid w:val="009B1D31"/>
    <w:rsid w:val="009B2D9C"/>
    <w:rsid w:val="009B3F7D"/>
    <w:rsid w:val="009B543B"/>
    <w:rsid w:val="009B576C"/>
    <w:rsid w:val="009B7A71"/>
    <w:rsid w:val="009C2407"/>
    <w:rsid w:val="009C2C49"/>
    <w:rsid w:val="009C36F2"/>
    <w:rsid w:val="009C3B9C"/>
    <w:rsid w:val="009D2408"/>
    <w:rsid w:val="009D30F0"/>
    <w:rsid w:val="009D311E"/>
    <w:rsid w:val="009D5400"/>
    <w:rsid w:val="009D7182"/>
    <w:rsid w:val="009E0412"/>
    <w:rsid w:val="009E3D03"/>
    <w:rsid w:val="009E4807"/>
    <w:rsid w:val="009E7B85"/>
    <w:rsid w:val="009F0192"/>
    <w:rsid w:val="009F226F"/>
    <w:rsid w:val="009F3B51"/>
    <w:rsid w:val="009F450D"/>
    <w:rsid w:val="009F461C"/>
    <w:rsid w:val="00A00077"/>
    <w:rsid w:val="00A01522"/>
    <w:rsid w:val="00A041C5"/>
    <w:rsid w:val="00A05B2E"/>
    <w:rsid w:val="00A07FE6"/>
    <w:rsid w:val="00A102E7"/>
    <w:rsid w:val="00A116C8"/>
    <w:rsid w:val="00A12326"/>
    <w:rsid w:val="00A131F3"/>
    <w:rsid w:val="00A14C77"/>
    <w:rsid w:val="00A153BA"/>
    <w:rsid w:val="00A1563E"/>
    <w:rsid w:val="00A17317"/>
    <w:rsid w:val="00A17B71"/>
    <w:rsid w:val="00A2074B"/>
    <w:rsid w:val="00A21148"/>
    <w:rsid w:val="00A2238D"/>
    <w:rsid w:val="00A22FB2"/>
    <w:rsid w:val="00A2569B"/>
    <w:rsid w:val="00A2569D"/>
    <w:rsid w:val="00A330B3"/>
    <w:rsid w:val="00A33D6B"/>
    <w:rsid w:val="00A355BF"/>
    <w:rsid w:val="00A35E22"/>
    <w:rsid w:val="00A40B92"/>
    <w:rsid w:val="00A426FC"/>
    <w:rsid w:val="00A42E38"/>
    <w:rsid w:val="00A43E88"/>
    <w:rsid w:val="00A456D5"/>
    <w:rsid w:val="00A459ED"/>
    <w:rsid w:val="00A46242"/>
    <w:rsid w:val="00A51665"/>
    <w:rsid w:val="00A51BD1"/>
    <w:rsid w:val="00A535CE"/>
    <w:rsid w:val="00A53FFA"/>
    <w:rsid w:val="00A56CB5"/>
    <w:rsid w:val="00A57A94"/>
    <w:rsid w:val="00A60EAE"/>
    <w:rsid w:val="00A61167"/>
    <w:rsid w:val="00A62027"/>
    <w:rsid w:val="00A634EC"/>
    <w:rsid w:val="00A6575A"/>
    <w:rsid w:val="00A6686D"/>
    <w:rsid w:val="00A66E12"/>
    <w:rsid w:val="00A66FD6"/>
    <w:rsid w:val="00A67861"/>
    <w:rsid w:val="00A70226"/>
    <w:rsid w:val="00A710A6"/>
    <w:rsid w:val="00A72C57"/>
    <w:rsid w:val="00A741FD"/>
    <w:rsid w:val="00A757BF"/>
    <w:rsid w:val="00A777ED"/>
    <w:rsid w:val="00A77FF0"/>
    <w:rsid w:val="00A8147C"/>
    <w:rsid w:val="00A8450B"/>
    <w:rsid w:val="00A8518D"/>
    <w:rsid w:val="00A905D8"/>
    <w:rsid w:val="00A91351"/>
    <w:rsid w:val="00A920A1"/>
    <w:rsid w:val="00A9313A"/>
    <w:rsid w:val="00A95779"/>
    <w:rsid w:val="00A95C27"/>
    <w:rsid w:val="00A974E4"/>
    <w:rsid w:val="00AA08BA"/>
    <w:rsid w:val="00AB2A83"/>
    <w:rsid w:val="00AB49A2"/>
    <w:rsid w:val="00AC0405"/>
    <w:rsid w:val="00AC1569"/>
    <w:rsid w:val="00AC3315"/>
    <w:rsid w:val="00AC4535"/>
    <w:rsid w:val="00AC54DA"/>
    <w:rsid w:val="00AC5D0D"/>
    <w:rsid w:val="00AC6075"/>
    <w:rsid w:val="00AC77DF"/>
    <w:rsid w:val="00AD1AD3"/>
    <w:rsid w:val="00AD2C26"/>
    <w:rsid w:val="00AD37F0"/>
    <w:rsid w:val="00AD5789"/>
    <w:rsid w:val="00AD5C65"/>
    <w:rsid w:val="00AD5D47"/>
    <w:rsid w:val="00AE5929"/>
    <w:rsid w:val="00AF066F"/>
    <w:rsid w:val="00AF326D"/>
    <w:rsid w:val="00AF6345"/>
    <w:rsid w:val="00AF6D08"/>
    <w:rsid w:val="00B00931"/>
    <w:rsid w:val="00B01114"/>
    <w:rsid w:val="00B11F50"/>
    <w:rsid w:val="00B128D8"/>
    <w:rsid w:val="00B12A71"/>
    <w:rsid w:val="00B13872"/>
    <w:rsid w:val="00B13E7C"/>
    <w:rsid w:val="00B1525A"/>
    <w:rsid w:val="00B17531"/>
    <w:rsid w:val="00B17784"/>
    <w:rsid w:val="00B2591D"/>
    <w:rsid w:val="00B30B98"/>
    <w:rsid w:val="00B310F2"/>
    <w:rsid w:val="00B32048"/>
    <w:rsid w:val="00B324FB"/>
    <w:rsid w:val="00B33BA4"/>
    <w:rsid w:val="00B3503C"/>
    <w:rsid w:val="00B35693"/>
    <w:rsid w:val="00B36AA1"/>
    <w:rsid w:val="00B44661"/>
    <w:rsid w:val="00B44F6B"/>
    <w:rsid w:val="00B45FF9"/>
    <w:rsid w:val="00B46944"/>
    <w:rsid w:val="00B47EB1"/>
    <w:rsid w:val="00B536A3"/>
    <w:rsid w:val="00B5490B"/>
    <w:rsid w:val="00B55DD4"/>
    <w:rsid w:val="00B609B1"/>
    <w:rsid w:val="00B609BD"/>
    <w:rsid w:val="00B60D9B"/>
    <w:rsid w:val="00B6111A"/>
    <w:rsid w:val="00B61576"/>
    <w:rsid w:val="00B627A7"/>
    <w:rsid w:val="00B63416"/>
    <w:rsid w:val="00B6645A"/>
    <w:rsid w:val="00B70C8C"/>
    <w:rsid w:val="00B71F92"/>
    <w:rsid w:val="00B727B4"/>
    <w:rsid w:val="00B74210"/>
    <w:rsid w:val="00B7487B"/>
    <w:rsid w:val="00B80A08"/>
    <w:rsid w:val="00B81FAC"/>
    <w:rsid w:val="00B86513"/>
    <w:rsid w:val="00B866D0"/>
    <w:rsid w:val="00B86966"/>
    <w:rsid w:val="00B92390"/>
    <w:rsid w:val="00B925A4"/>
    <w:rsid w:val="00B929CE"/>
    <w:rsid w:val="00B94717"/>
    <w:rsid w:val="00B94A9F"/>
    <w:rsid w:val="00B967CA"/>
    <w:rsid w:val="00BA0AC2"/>
    <w:rsid w:val="00BA291D"/>
    <w:rsid w:val="00BA2F14"/>
    <w:rsid w:val="00BA3459"/>
    <w:rsid w:val="00BA3539"/>
    <w:rsid w:val="00BA389D"/>
    <w:rsid w:val="00BA5D91"/>
    <w:rsid w:val="00BA7EBD"/>
    <w:rsid w:val="00BB00B8"/>
    <w:rsid w:val="00BB1E83"/>
    <w:rsid w:val="00BB210D"/>
    <w:rsid w:val="00BB2C2D"/>
    <w:rsid w:val="00BB4CAA"/>
    <w:rsid w:val="00BB5CF2"/>
    <w:rsid w:val="00BB7B97"/>
    <w:rsid w:val="00BC2D27"/>
    <w:rsid w:val="00BC2F88"/>
    <w:rsid w:val="00BC30BC"/>
    <w:rsid w:val="00BC3932"/>
    <w:rsid w:val="00BC569C"/>
    <w:rsid w:val="00BC6BF1"/>
    <w:rsid w:val="00BD05CC"/>
    <w:rsid w:val="00BD2627"/>
    <w:rsid w:val="00BD2863"/>
    <w:rsid w:val="00BD2E10"/>
    <w:rsid w:val="00BD5D3D"/>
    <w:rsid w:val="00BE0673"/>
    <w:rsid w:val="00BE09CC"/>
    <w:rsid w:val="00BE0F80"/>
    <w:rsid w:val="00BE1CDA"/>
    <w:rsid w:val="00BE4EB6"/>
    <w:rsid w:val="00BE530A"/>
    <w:rsid w:val="00BE5490"/>
    <w:rsid w:val="00BE6725"/>
    <w:rsid w:val="00BE7FC6"/>
    <w:rsid w:val="00BF2BBD"/>
    <w:rsid w:val="00BF306D"/>
    <w:rsid w:val="00BF7B48"/>
    <w:rsid w:val="00BF7E98"/>
    <w:rsid w:val="00C02BAB"/>
    <w:rsid w:val="00C0486D"/>
    <w:rsid w:val="00C054D9"/>
    <w:rsid w:val="00C079B9"/>
    <w:rsid w:val="00C139B4"/>
    <w:rsid w:val="00C13CDC"/>
    <w:rsid w:val="00C15283"/>
    <w:rsid w:val="00C20611"/>
    <w:rsid w:val="00C20ECC"/>
    <w:rsid w:val="00C212C1"/>
    <w:rsid w:val="00C21C21"/>
    <w:rsid w:val="00C24DBF"/>
    <w:rsid w:val="00C24F75"/>
    <w:rsid w:val="00C260C5"/>
    <w:rsid w:val="00C301CC"/>
    <w:rsid w:val="00C3046A"/>
    <w:rsid w:val="00C30856"/>
    <w:rsid w:val="00C33351"/>
    <w:rsid w:val="00C33CFB"/>
    <w:rsid w:val="00C34884"/>
    <w:rsid w:val="00C35FE5"/>
    <w:rsid w:val="00C410C2"/>
    <w:rsid w:val="00C41373"/>
    <w:rsid w:val="00C4437D"/>
    <w:rsid w:val="00C456E5"/>
    <w:rsid w:val="00C4672B"/>
    <w:rsid w:val="00C476D5"/>
    <w:rsid w:val="00C479E6"/>
    <w:rsid w:val="00C5087A"/>
    <w:rsid w:val="00C54FFD"/>
    <w:rsid w:val="00C609DC"/>
    <w:rsid w:val="00C61AEF"/>
    <w:rsid w:val="00C61CBF"/>
    <w:rsid w:val="00C621A9"/>
    <w:rsid w:val="00C6403E"/>
    <w:rsid w:val="00C67A73"/>
    <w:rsid w:val="00C70583"/>
    <w:rsid w:val="00C70E49"/>
    <w:rsid w:val="00C71FF1"/>
    <w:rsid w:val="00C72232"/>
    <w:rsid w:val="00C7453D"/>
    <w:rsid w:val="00C75E8B"/>
    <w:rsid w:val="00C80D8C"/>
    <w:rsid w:val="00C817AD"/>
    <w:rsid w:val="00C838AE"/>
    <w:rsid w:val="00C8464E"/>
    <w:rsid w:val="00C8793F"/>
    <w:rsid w:val="00C907FB"/>
    <w:rsid w:val="00C90ABF"/>
    <w:rsid w:val="00C90BCE"/>
    <w:rsid w:val="00C93DCE"/>
    <w:rsid w:val="00CA0F8A"/>
    <w:rsid w:val="00CA1828"/>
    <w:rsid w:val="00CA2312"/>
    <w:rsid w:val="00CA248E"/>
    <w:rsid w:val="00CA5F5D"/>
    <w:rsid w:val="00CA68BE"/>
    <w:rsid w:val="00CA69EA"/>
    <w:rsid w:val="00CB4A5E"/>
    <w:rsid w:val="00CB5C05"/>
    <w:rsid w:val="00CB67CF"/>
    <w:rsid w:val="00CC4027"/>
    <w:rsid w:val="00CC406C"/>
    <w:rsid w:val="00CD105E"/>
    <w:rsid w:val="00CD1124"/>
    <w:rsid w:val="00CD28DA"/>
    <w:rsid w:val="00CD2CA6"/>
    <w:rsid w:val="00CD3CFB"/>
    <w:rsid w:val="00CD6C4F"/>
    <w:rsid w:val="00CE0FF8"/>
    <w:rsid w:val="00CE3329"/>
    <w:rsid w:val="00CE33BB"/>
    <w:rsid w:val="00CE5C5C"/>
    <w:rsid w:val="00CE732A"/>
    <w:rsid w:val="00CE75A1"/>
    <w:rsid w:val="00CE7954"/>
    <w:rsid w:val="00CF05E7"/>
    <w:rsid w:val="00CF241B"/>
    <w:rsid w:val="00CF2AD2"/>
    <w:rsid w:val="00CF2BAA"/>
    <w:rsid w:val="00CF6485"/>
    <w:rsid w:val="00D05A47"/>
    <w:rsid w:val="00D06B6E"/>
    <w:rsid w:val="00D115B5"/>
    <w:rsid w:val="00D13027"/>
    <w:rsid w:val="00D13FCA"/>
    <w:rsid w:val="00D1438C"/>
    <w:rsid w:val="00D14417"/>
    <w:rsid w:val="00D1556E"/>
    <w:rsid w:val="00D16E33"/>
    <w:rsid w:val="00D1768D"/>
    <w:rsid w:val="00D20474"/>
    <w:rsid w:val="00D21905"/>
    <w:rsid w:val="00D22A10"/>
    <w:rsid w:val="00D258D8"/>
    <w:rsid w:val="00D264C1"/>
    <w:rsid w:val="00D278FD"/>
    <w:rsid w:val="00D32826"/>
    <w:rsid w:val="00D32EE2"/>
    <w:rsid w:val="00D33AB8"/>
    <w:rsid w:val="00D36369"/>
    <w:rsid w:val="00D405FC"/>
    <w:rsid w:val="00D409FE"/>
    <w:rsid w:val="00D424F2"/>
    <w:rsid w:val="00D455DD"/>
    <w:rsid w:val="00D512CE"/>
    <w:rsid w:val="00D52677"/>
    <w:rsid w:val="00D53F50"/>
    <w:rsid w:val="00D56AAC"/>
    <w:rsid w:val="00D56DFE"/>
    <w:rsid w:val="00D61B6C"/>
    <w:rsid w:val="00D626B2"/>
    <w:rsid w:val="00D63DB7"/>
    <w:rsid w:val="00D66451"/>
    <w:rsid w:val="00D665F6"/>
    <w:rsid w:val="00D67909"/>
    <w:rsid w:val="00D701E3"/>
    <w:rsid w:val="00D71835"/>
    <w:rsid w:val="00D71E62"/>
    <w:rsid w:val="00D73D9D"/>
    <w:rsid w:val="00D74EB1"/>
    <w:rsid w:val="00D75297"/>
    <w:rsid w:val="00D76C28"/>
    <w:rsid w:val="00D777F2"/>
    <w:rsid w:val="00D8196D"/>
    <w:rsid w:val="00D83A4C"/>
    <w:rsid w:val="00D87031"/>
    <w:rsid w:val="00D87EA6"/>
    <w:rsid w:val="00D92346"/>
    <w:rsid w:val="00D93050"/>
    <w:rsid w:val="00DA1CB6"/>
    <w:rsid w:val="00DA2F94"/>
    <w:rsid w:val="00DA57ED"/>
    <w:rsid w:val="00DA6E0B"/>
    <w:rsid w:val="00DA72D5"/>
    <w:rsid w:val="00DB036F"/>
    <w:rsid w:val="00DB382B"/>
    <w:rsid w:val="00DB3BA6"/>
    <w:rsid w:val="00DB67E1"/>
    <w:rsid w:val="00DB6DE0"/>
    <w:rsid w:val="00DB7D8B"/>
    <w:rsid w:val="00DB7EE8"/>
    <w:rsid w:val="00DC12D3"/>
    <w:rsid w:val="00DC1EA8"/>
    <w:rsid w:val="00DC6441"/>
    <w:rsid w:val="00DD0054"/>
    <w:rsid w:val="00DD04D1"/>
    <w:rsid w:val="00DD0BC2"/>
    <w:rsid w:val="00DD0E41"/>
    <w:rsid w:val="00DD1C7D"/>
    <w:rsid w:val="00DD29BB"/>
    <w:rsid w:val="00DD2AFB"/>
    <w:rsid w:val="00DD33B8"/>
    <w:rsid w:val="00DD761D"/>
    <w:rsid w:val="00DE10D9"/>
    <w:rsid w:val="00DE2723"/>
    <w:rsid w:val="00DE5E71"/>
    <w:rsid w:val="00DE75DE"/>
    <w:rsid w:val="00DE7873"/>
    <w:rsid w:val="00DF0B12"/>
    <w:rsid w:val="00DF29D7"/>
    <w:rsid w:val="00DF46E3"/>
    <w:rsid w:val="00DF48EA"/>
    <w:rsid w:val="00DF58AC"/>
    <w:rsid w:val="00DF6C2C"/>
    <w:rsid w:val="00DF75A6"/>
    <w:rsid w:val="00E04CCE"/>
    <w:rsid w:val="00E0701D"/>
    <w:rsid w:val="00E10BC4"/>
    <w:rsid w:val="00E1162F"/>
    <w:rsid w:val="00E1170E"/>
    <w:rsid w:val="00E11E9E"/>
    <w:rsid w:val="00E11FA4"/>
    <w:rsid w:val="00E12353"/>
    <w:rsid w:val="00E13EC9"/>
    <w:rsid w:val="00E14F52"/>
    <w:rsid w:val="00E1665B"/>
    <w:rsid w:val="00E16952"/>
    <w:rsid w:val="00E2020D"/>
    <w:rsid w:val="00E21721"/>
    <w:rsid w:val="00E21FB0"/>
    <w:rsid w:val="00E2323B"/>
    <w:rsid w:val="00E23934"/>
    <w:rsid w:val="00E31F16"/>
    <w:rsid w:val="00E34914"/>
    <w:rsid w:val="00E35957"/>
    <w:rsid w:val="00E35AAF"/>
    <w:rsid w:val="00E3682B"/>
    <w:rsid w:val="00E36F79"/>
    <w:rsid w:val="00E3758C"/>
    <w:rsid w:val="00E42385"/>
    <w:rsid w:val="00E42D20"/>
    <w:rsid w:val="00E45D72"/>
    <w:rsid w:val="00E50052"/>
    <w:rsid w:val="00E51AE7"/>
    <w:rsid w:val="00E51B82"/>
    <w:rsid w:val="00E5217B"/>
    <w:rsid w:val="00E53A16"/>
    <w:rsid w:val="00E56BC4"/>
    <w:rsid w:val="00E6264E"/>
    <w:rsid w:val="00E62FC4"/>
    <w:rsid w:val="00E63369"/>
    <w:rsid w:val="00E66EC5"/>
    <w:rsid w:val="00E6722A"/>
    <w:rsid w:val="00E67445"/>
    <w:rsid w:val="00E72140"/>
    <w:rsid w:val="00E76451"/>
    <w:rsid w:val="00E77FDB"/>
    <w:rsid w:val="00E807B6"/>
    <w:rsid w:val="00E80DCC"/>
    <w:rsid w:val="00E81987"/>
    <w:rsid w:val="00E83430"/>
    <w:rsid w:val="00E87AED"/>
    <w:rsid w:val="00E87C3D"/>
    <w:rsid w:val="00E90C15"/>
    <w:rsid w:val="00E91575"/>
    <w:rsid w:val="00E93A9C"/>
    <w:rsid w:val="00E944ED"/>
    <w:rsid w:val="00E94BEB"/>
    <w:rsid w:val="00E94C48"/>
    <w:rsid w:val="00E94E59"/>
    <w:rsid w:val="00EA0CDF"/>
    <w:rsid w:val="00EA14B4"/>
    <w:rsid w:val="00EA3D67"/>
    <w:rsid w:val="00EA40F2"/>
    <w:rsid w:val="00EA5411"/>
    <w:rsid w:val="00EA6FBF"/>
    <w:rsid w:val="00EA771E"/>
    <w:rsid w:val="00EB2DBF"/>
    <w:rsid w:val="00EB3DED"/>
    <w:rsid w:val="00EB6C23"/>
    <w:rsid w:val="00EB7DB9"/>
    <w:rsid w:val="00EC0801"/>
    <w:rsid w:val="00EC18B2"/>
    <w:rsid w:val="00EC48B2"/>
    <w:rsid w:val="00EC78B7"/>
    <w:rsid w:val="00ED2303"/>
    <w:rsid w:val="00ED310A"/>
    <w:rsid w:val="00ED7040"/>
    <w:rsid w:val="00EE007C"/>
    <w:rsid w:val="00EE1AA1"/>
    <w:rsid w:val="00EE551E"/>
    <w:rsid w:val="00EF02B8"/>
    <w:rsid w:val="00EF2C7E"/>
    <w:rsid w:val="00EF7562"/>
    <w:rsid w:val="00F01529"/>
    <w:rsid w:val="00F016B1"/>
    <w:rsid w:val="00F051BC"/>
    <w:rsid w:val="00F05438"/>
    <w:rsid w:val="00F05FA8"/>
    <w:rsid w:val="00F07002"/>
    <w:rsid w:val="00F10E58"/>
    <w:rsid w:val="00F139E8"/>
    <w:rsid w:val="00F155EF"/>
    <w:rsid w:val="00F1569E"/>
    <w:rsid w:val="00F17311"/>
    <w:rsid w:val="00F2276D"/>
    <w:rsid w:val="00F22959"/>
    <w:rsid w:val="00F233F7"/>
    <w:rsid w:val="00F257C9"/>
    <w:rsid w:val="00F26D73"/>
    <w:rsid w:val="00F26EDB"/>
    <w:rsid w:val="00F35CF6"/>
    <w:rsid w:val="00F36BBA"/>
    <w:rsid w:val="00F457E5"/>
    <w:rsid w:val="00F45999"/>
    <w:rsid w:val="00F47BC7"/>
    <w:rsid w:val="00F5031F"/>
    <w:rsid w:val="00F5213E"/>
    <w:rsid w:val="00F5423D"/>
    <w:rsid w:val="00F562DA"/>
    <w:rsid w:val="00F57861"/>
    <w:rsid w:val="00F62792"/>
    <w:rsid w:val="00F62AB3"/>
    <w:rsid w:val="00F656C1"/>
    <w:rsid w:val="00F66054"/>
    <w:rsid w:val="00F667CA"/>
    <w:rsid w:val="00F70873"/>
    <w:rsid w:val="00F72A9F"/>
    <w:rsid w:val="00F73D86"/>
    <w:rsid w:val="00F75BCA"/>
    <w:rsid w:val="00F75E0B"/>
    <w:rsid w:val="00F76555"/>
    <w:rsid w:val="00F77C40"/>
    <w:rsid w:val="00F842DB"/>
    <w:rsid w:val="00F854F0"/>
    <w:rsid w:val="00F85F6E"/>
    <w:rsid w:val="00F86599"/>
    <w:rsid w:val="00F9027F"/>
    <w:rsid w:val="00F9129E"/>
    <w:rsid w:val="00F94732"/>
    <w:rsid w:val="00F94935"/>
    <w:rsid w:val="00F9625C"/>
    <w:rsid w:val="00F96BC7"/>
    <w:rsid w:val="00FA08D0"/>
    <w:rsid w:val="00FA0EE6"/>
    <w:rsid w:val="00FA1921"/>
    <w:rsid w:val="00FA2913"/>
    <w:rsid w:val="00FA2BD7"/>
    <w:rsid w:val="00FA56D0"/>
    <w:rsid w:val="00FB1001"/>
    <w:rsid w:val="00FB19C6"/>
    <w:rsid w:val="00FB4729"/>
    <w:rsid w:val="00FB4E04"/>
    <w:rsid w:val="00FB54B7"/>
    <w:rsid w:val="00FB6AAA"/>
    <w:rsid w:val="00FC09B2"/>
    <w:rsid w:val="00FC12A8"/>
    <w:rsid w:val="00FC14E8"/>
    <w:rsid w:val="00FC4C55"/>
    <w:rsid w:val="00FC6665"/>
    <w:rsid w:val="00FC66DB"/>
    <w:rsid w:val="00FC7605"/>
    <w:rsid w:val="00FC7E65"/>
    <w:rsid w:val="00FD084A"/>
    <w:rsid w:val="00FD08FD"/>
    <w:rsid w:val="00FD0F2E"/>
    <w:rsid w:val="00FD34D5"/>
    <w:rsid w:val="00FD38EE"/>
    <w:rsid w:val="00FD50BF"/>
    <w:rsid w:val="00FD5ECF"/>
    <w:rsid w:val="00FD6103"/>
    <w:rsid w:val="00FE31DF"/>
    <w:rsid w:val="00FE4619"/>
    <w:rsid w:val="00FE4E2A"/>
    <w:rsid w:val="00FE51E3"/>
    <w:rsid w:val="00FE770C"/>
    <w:rsid w:val="00FF1BFA"/>
    <w:rsid w:val="00FF4BCE"/>
    <w:rsid w:val="00FF532C"/>
    <w:rsid w:val="00FF56F4"/>
    <w:rsid w:val="00FF78F9"/>
    <w:rsid w:val="06670A6E"/>
    <w:rsid w:val="07525CBB"/>
    <w:rsid w:val="08123DCB"/>
    <w:rsid w:val="134F5677"/>
    <w:rsid w:val="1634A689"/>
    <w:rsid w:val="1B711964"/>
    <w:rsid w:val="1D13A8BA"/>
    <w:rsid w:val="219AA7AD"/>
    <w:rsid w:val="22A3F2E2"/>
    <w:rsid w:val="27891FDD"/>
    <w:rsid w:val="283A903A"/>
    <w:rsid w:val="2AB62556"/>
    <w:rsid w:val="2E12414D"/>
    <w:rsid w:val="343BA403"/>
    <w:rsid w:val="34A27F98"/>
    <w:rsid w:val="3C3AA070"/>
    <w:rsid w:val="420AD66E"/>
    <w:rsid w:val="4288860E"/>
    <w:rsid w:val="42EB27A9"/>
    <w:rsid w:val="4386B47A"/>
    <w:rsid w:val="46ACD6FA"/>
    <w:rsid w:val="501A8B29"/>
    <w:rsid w:val="5715C2C8"/>
    <w:rsid w:val="5A45661E"/>
    <w:rsid w:val="60A38D7E"/>
    <w:rsid w:val="61E2CABD"/>
    <w:rsid w:val="621AF03A"/>
    <w:rsid w:val="718F961E"/>
    <w:rsid w:val="71D3A7A7"/>
    <w:rsid w:val="7AA7A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920E"/>
  <w15:chartTrackingRefBased/>
  <w15:docId w15:val="{989FEE09-AFB4-4DC0-96D0-6EA6BB5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47"/>
  </w:style>
  <w:style w:type="paragraph" w:styleId="Heading1">
    <w:name w:val="heading 1"/>
    <w:basedOn w:val="Normal"/>
    <w:next w:val="Normal"/>
    <w:link w:val="Heading1Char"/>
    <w:uiPriority w:val="9"/>
    <w:qFormat/>
    <w:rsid w:val="009D540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40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5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D5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40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400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9D5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40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80F4C"/>
  </w:style>
  <w:style w:type="character" w:customStyle="1" w:styleId="eop">
    <w:name w:val="eop"/>
    <w:basedOn w:val="DefaultParagraphFont"/>
    <w:rsid w:val="00880F4C"/>
  </w:style>
  <w:style w:type="character" w:customStyle="1" w:styleId="advancedproofingissuezoomed">
    <w:name w:val="advancedproofingissuezoomed"/>
    <w:basedOn w:val="DefaultParagraphFont"/>
    <w:rsid w:val="00880F4C"/>
  </w:style>
  <w:style w:type="character" w:styleId="Hyperlink">
    <w:name w:val="Hyperlink"/>
    <w:basedOn w:val="DefaultParagraphFont"/>
    <w:uiPriority w:val="99"/>
    <w:unhideWhenUsed/>
    <w:rsid w:val="000E0B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0B"/>
  </w:style>
  <w:style w:type="paragraph" w:styleId="Footer">
    <w:name w:val="footer"/>
    <w:basedOn w:val="Normal"/>
    <w:link w:val="FooterChar"/>
    <w:uiPriority w:val="99"/>
    <w:unhideWhenUsed/>
    <w:rsid w:val="0025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0B"/>
  </w:style>
  <w:style w:type="paragraph" w:customStyle="1" w:styleId="Level1">
    <w:name w:val="Level 1"/>
    <w:basedOn w:val="Heading1"/>
    <w:next w:val="Normal"/>
    <w:rsid w:val="001D7B6C"/>
    <w:pPr>
      <w:keepNext w:val="0"/>
      <w:keepLines w:val="0"/>
      <w:numPr>
        <w:numId w:val="14"/>
      </w:numPr>
      <w:pBdr>
        <w:bottom w:val="single" w:sz="4" w:space="1" w:color="auto"/>
      </w:pBdr>
      <w:tabs>
        <w:tab w:val="clear" w:pos="720"/>
        <w:tab w:val="num" w:pos="360"/>
      </w:tabs>
      <w:spacing w:before="0" w:after="0" w:line="435" w:lineRule="exact"/>
      <w:ind w:left="0" w:firstLine="0"/>
      <w:jc w:val="both"/>
    </w:pPr>
    <w:rPr>
      <w:rFonts w:ascii="Arial" w:eastAsia="Times New Roman" w:hAnsi="Arial" w:cs="Times New Roman"/>
      <w:b/>
      <w:color w:val="auto"/>
      <w:kern w:val="0"/>
      <w:sz w:val="22"/>
      <w:szCs w:val="20"/>
      <w14:ligatures w14:val="none"/>
    </w:rPr>
  </w:style>
  <w:style w:type="paragraph" w:customStyle="1" w:styleId="Level2">
    <w:name w:val="Level 2"/>
    <w:basedOn w:val="Normal"/>
    <w:rsid w:val="001D7B6C"/>
    <w:pPr>
      <w:numPr>
        <w:ilvl w:val="1"/>
        <w:numId w:val="14"/>
      </w:numPr>
      <w:spacing w:after="0" w:line="435" w:lineRule="exact"/>
      <w:jc w:val="both"/>
      <w:outlineLvl w:val="1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3">
    <w:name w:val="Level 3"/>
    <w:basedOn w:val="Normal"/>
    <w:rsid w:val="001D7B6C"/>
    <w:pPr>
      <w:numPr>
        <w:ilvl w:val="2"/>
        <w:numId w:val="14"/>
      </w:numPr>
      <w:spacing w:after="0" w:line="435" w:lineRule="exact"/>
      <w:jc w:val="both"/>
      <w:outlineLvl w:val="2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4">
    <w:name w:val="Level 4"/>
    <w:basedOn w:val="Normal"/>
    <w:rsid w:val="001D7B6C"/>
    <w:pPr>
      <w:numPr>
        <w:ilvl w:val="3"/>
        <w:numId w:val="14"/>
      </w:numPr>
      <w:spacing w:after="0" w:line="435" w:lineRule="exact"/>
      <w:jc w:val="both"/>
      <w:outlineLvl w:val="3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5">
    <w:name w:val="Level 5"/>
    <w:basedOn w:val="Normal"/>
    <w:rsid w:val="001D7B6C"/>
    <w:pPr>
      <w:numPr>
        <w:ilvl w:val="4"/>
        <w:numId w:val="14"/>
      </w:numPr>
      <w:spacing w:after="0" w:line="435" w:lineRule="exact"/>
      <w:jc w:val="both"/>
      <w:outlineLvl w:val="4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6">
    <w:name w:val="Level 6"/>
    <w:basedOn w:val="Normal"/>
    <w:rsid w:val="001D7B6C"/>
    <w:pPr>
      <w:numPr>
        <w:ilvl w:val="5"/>
        <w:numId w:val="14"/>
      </w:numPr>
      <w:spacing w:after="0" w:line="435" w:lineRule="exact"/>
      <w:jc w:val="both"/>
      <w:outlineLvl w:val="5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7">
    <w:name w:val="Level 7"/>
    <w:basedOn w:val="Normal"/>
    <w:rsid w:val="001D7B6C"/>
    <w:pPr>
      <w:numPr>
        <w:ilvl w:val="6"/>
        <w:numId w:val="14"/>
      </w:numPr>
      <w:spacing w:after="0" w:line="435" w:lineRule="exact"/>
      <w:jc w:val="both"/>
      <w:outlineLvl w:val="6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Level8">
    <w:name w:val="Level 8"/>
    <w:basedOn w:val="Normal"/>
    <w:rsid w:val="001D7B6C"/>
    <w:pPr>
      <w:numPr>
        <w:ilvl w:val="7"/>
        <w:numId w:val="14"/>
      </w:numPr>
      <w:spacing w:after="0" w:line="435" w:lineRule="exact"/>
      <w:jc w:val="both"/>
      <w:outlineLvl w:val="7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93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6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ECD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E51B82"/>
  </w:style>
  <w:style w:type="character" w:styleId="FollowedHyperlink">
    <w:name w:val="FollowedHyperlink"/>
    <w:basedOn w:val="DefaultParagraphFont"/>
    <w:uiPriority w:val="99"/>
    <w:semiHidden/>
    <w:unhideWhenUsed/>
    <w:rsid w:val="00C5087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D7D5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8450B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9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7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0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2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6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4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8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procedures-guidelines-tenders/information-contractors-and-beneficiaries/exchange-rate-inforeuro_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87E.C0BA2A4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8fc742-3e68-42cc-9482-d2994e443535" xsi:nil="true"/>
    <_ip_UnifiedCompliancePolicyProperties xmlns="http://schemas.microsoft.com/sharepoint/v3" xsi:nil="true"/>
    <lcf76f155ced4ddcb4097134ff3c332f xmlns="25949616-4c88-4f97-aecf-1c3d28a72c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431191C058489BDABD6BF82A6EAB" ma:contentTypeVersion="19" ma:contentTypeDescription="Create a new document." ma:contentTypeScope="" ma:versionID="2b1bccda147a9b4fbb19f0d2e4f1d200">
  <xsd:schema xmlns:xsd="http://www.w3.org/2001/XMLSchema" xmlns:xs="http://www.w3.org/2001/XMLSchema" xmlns:p="http://schemas.microsoft.com/office/2006/metadata/properties" xmlns:ns1="http://schemas.microsoft.com/sharepoint/v3" xmlns:ns2="25949616-4c88-4f97-aecf-1c3d28a72c37" xmlns:ns3="d98fc742-3e68-42cc-9482-d2994e443535" targetNamespace="http://schemas.microsoft.com/office/2006/metadata/properties" ma:root="true" ma:fieldsID="f2bb6d1f629cd7eb84f397bbcaba12f9" ns1:_="" ns2:_="" ns3:_="">
    <xsd:import namespace="http://schemas.microsoft.com/sharepoint/v3"/>
    <xsd:import namespace="25949616-4c88-4f97-aecf-1c3d28a72c37"/>
    <xsd:import namespace="d98fc742-3e68-42cc-9482-d2994e443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49616-4c88-4f97-aecf-1c3d28a72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434b960-ae4c-4e49-acf7-3c16af5f5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fc742-3e68-42cc-9482-d2994e443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510b4c-10c6-4f48-a8fd-7107a33a281d}" ma:internalName="TaxCatchAll" ma:showField="CatchAllData" ma:web="d98fc742-3e68-42cc-9482-d2994e443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C227-8AB8-4769-B2AC-AE3413028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70521-F79E-41DE-AE99-71F7C8204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8fc742-3e68-42cc-9482-d2994e443535"/>
    <ds:schemaRef ds:uri="25949616-4c88-4f97-aecf-1c3d28a72c37"/>
  </ds:schemaRefs>
</ds:datastoreItem>
</file>

<file path=customXml/itemProps3.xml><?xml version="1.0" encoding="utf-8"?>
<ds:datastoreItem xmlns:ds="http://schemas.openxmlformats.org/officeDocument/2006/customXml" ds:itemID="{C2A59BCA-3E23-4FA7-87FD-6DCDC97D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49616-4c88-4f97-aecf-1c3d28a72c37"/>
    <ds:schemaRef ds:uri="d98fc742-3e68-42cc-9482-d2994e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80E85-4559-4942-A035-D85D82427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2667</Words>
  <Characters>15207</Characters>
  <Application>Microsoft Office Word</Application>
  <DocSecurity>2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Links>
    <vt:vector size="18" baseType="variant"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https://scotent.sharepoint.com/sites/Contract-Management/Master Documents/Salary Summary Sheet.docx</vt:lpwstr>
      </vt:variant>
      <vt:variant>
        <vt:lpwstr/>
      </vt:variant>
      <vt:variant>
        <vt:i4>3997761</vt:i4>
      </vt:variant>
      <vt:variant>
        <vt:i4>3</vt:i4>
      </vt:variant>
      <vt:variant>
        <vt:i4>0</vt:i4>
      </vt:variant>
      <vt:variant>
        <vt:i4>5</vt:i4>
      </vt:variant>
      <vt:variant>
        <vt:lpwstr>https://commission.europa.eu/funding-tenders/procedures-guidelines-tenders/information-contractors-and-beneficiaries/exchange-rate-inforeuro_en</vt:lpwstr>
      </vt:variant>
      <vt:variant>
        <vt:lpwstr/>
      </vt:variant>
      <vt:variant>
        <vt:i4>6553715</vt:i4>
      </vt:variant>
      <vt:variant>
        <vt:i4>0</vt:i4>
      </vt:variant>
      <vt:variant>
        <vt:i4>0</vt:i4>
      </vt:variant>
      <vt:variant>
        <vt:i4>5</vt:i4>
      </vt:variant>
      <vt:variant>
        <vt:lpwstr>https://scotent.sharepoint.com/sites/Business-Growth/BSA Roadmap/Forms/AllItems.aspx?id=%2Fsites%2FBusiness%2DGrowth%2FBSA%20Roadmap%2FBSAT%20Work%20Streams%20and%20Projects%2FIndividual%20Work%20Stream%20Folders%2FOnline%20Grants%20System%2FTraining%20Materials%20%28Ali%29%2FTraining%20Materials%2FOnline%20Grant%20System%2D%20Customer%20Guide%201%2E0%2Epdf&amp;parent=%2Fsites%2FBusiness%2DGrowth%2FBSA%20Roadmap%2FBSAT%20Work%20Streams%20and%20Projects%2FIndividual%20Work%20Stream%20Folders%2FOnline%20Grants%20System%2FTraining%20Materials%20%28Ali%29%2FTraining%20Materials&amp;p=true&amp;ga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Reynolds</dc:creator>
  <cp:keywords/>
  <dc:description/>
  <cp:lastModifiedBy>Domenica Goduto</cp:lastModifiedBy>
  <cp:revision>17</cp:revision>
  <dcterms:created xsi:type="dcterms:W3CDTF">2025-09-02T16:55:00Z</dcterms:created>
  <dcterms:modified xsi:type="dcterms:W3CDTF">2025-09-02T17:22:00Z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0x010100D9DD431191C058489BDABD6BF82A6EAB</vt:lpwstr>
  </property>
  <property fmtid="{D5CDD505-2E9C-101B-9397-08002B2CF9AE}" pid="3" name="MediaServiceImageTags">
    <vt:lpwstr/>
  </property>
</Properties>
</file>