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D52E" w14:textId="5965EDE9" w:rsidR="00175F7E" w:rsidRPr="00890114" w:rsidRDefault="00175F7E" w:rsidP="00175F7E">
      <w:pPr>
        <w:shd w:val="clear" w:color="auto" w:fill="FFFFFF"/>
        <w:spacing w:after="75"/>
        <w:ind w:left="426"/>
        <w:textAlignment w:val="baseline"/>
        <w:rPr>
          <w:rFonts w:ascii="Roboto" w:hAnsi="Roboto"/>
          <w:b/>
          <w:bCs/>
          <w:color w:val="323338"/>
          <w:sz w:val="24"/>
          <w:szCs w:val="24"/>
          <w:lang w:val="en-US"/>
        </w:rPr>
      </w:pPr>
      <w:r>
        <w:rPr>
          <w:rFonts w:ascii="Roboto" w:hAnsi="Roboto"/>
          <w:b/>
          <w:bCs/>
          <w:color w:val="323338"/>
          <w:sz w:val="24"/>
          <w:szCs w:val="24"/>
          <w:lang w:val="en-US"/>
        </w:rPr>
        <w:t>International Manufacturing Excellence Learning Journey, Catalonia (22</w:t>
      </w:r>
      <w:r w:rsidRPr="00175F7E">
        <w:rPr>
          <w:rFonts w:ascii="Roboto" w:hAnsi="Roboto"/>
          <w:b/>
          <w:bCs/>
          <w:color w:val="323338"/>
          <w:sz w:val="24"/>
          <w:szCs w:val="24"/>
          <w:vertAlign w:val="superscript"/>
          <w:lang w:val="en-US"/>
        </w:rPr>
        <w:t>nd</w:t>
      </w:r>
      <w:r>
        <w:rPr>
          <w:rFonts w:ascii="Roboto" w:hAnsi="Roboto"/>
          <w:b/>
          <w:bCs/>
          <w:color w:val="323338"/>
          <w:sz w:val="24"/>
          <w:szCs w:val="24"/>
          <w:lang w:val="en-US"/>
        </w:rPr>
        <w:t xml:space="preserve"> to 24</w:t>
      </w:r>
      <w:r w:rsidRPr="00175F7E">
        <w:rPr>
          <w:rFonts w:ascii="Roboto" w:hAnsi="Roboto"/>
          <w:b/>
          <w:bCs/>
          <w:color w:val="323338"/>
          <w:sz w:val="24"/>
          <w:szCs w:val="24"/>
          <w:vertAlign w:val="superscript"/>
          <w:lang w:val="en-US"/>
        </w:rPr>
        <w:t>th</w:t>
      </w:r>
      <w:r>
        <w:rPr>
          <w:rFonts w:ascii="Roboto" w:hAnsi="Roboto"/>
          <w:b/>
          <w:bCs/>
          <w:color w:val="323338"/>
          <w:sz w:val="24"/>
          <w:szCs w:val="24"/>
          <w:lang w:val="en-US"/>
        </w:rPr>
        <w:t xml:space="preserve"> May 24) – Expression of Interest </w:t>
      </w:r>
      <w:r w:rsidRPr="00890114">
        <w:rPr>
          <w:rFonts w:ascii="Roboto" w:hAnsi="Roboto"/>
          <w:b/>
          <w:bCs/>
          <w:color w:val="323338"/>
          <w:sz w:val="24"/>
          <w:szCs w:val="24"/>
          <w:lang w:val="en-US"/>
        </w:rPr>
        <w:t>Form</w:t>
      </w:r>
    </w:p>
    <w:p w14:paraId="393F0D0B" w14:textId="77777777" w:rsidR="00175F7E" w:rsidRPr="00C55082" w:rsidRDefault="00175F7E" w:rsidP="00175F7E">
      <w:pPr>
        <w:shd w:val="clear" w:color="auto" w:fill="FFFFFF"/>
        <w:spacing w:after="75"/>
        <w:ind w:left="426"/>
        <w:textAlignment w:val="baseline"/>
        <w:rPr>
          <w:rFonts w:ascii="Roboto" w:hAnsi="Roboto"/>
          <w:color w:val="323338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3394"/>
        <w:gridCol w:w="3729"/>
      </w:tblGrid>
      <w:tr w:rsidR="00175F7E" w:rsidRPr="00C55082" w14:paraId="4D7EFFAB" w14:textId="77777777" w:rsidTr="005260D7">
        <w:tc>
          <w:tcPr>
            <w:tcW w:w="1050" w:type="pct"/>
          </w:tcPr>
          <w:p w14:paraId="42E435D7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Name (s):</w:t>
            </w:r>
          </w:p>
        </w:tc>
        <w:tc>
          <w:tcPr>
            <w:tcW w:w="1882" w:type="pct"/>
          </w:tcPr>
          <w:p w14:paraId="47F24096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  <w:tc>
          <w:tcPr>
            <w:tcW w:w="2068" w:type="pct"/>
          </w:tcPr>
          <w:p w14:paraId="33A49F46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  <w:tr w:rsidR="00175F7E" w:rsidRPr="00C55082" w14:paraId="3ABFDC09" w14:textId="77777777" w:rsidTr="005260D7">
        <w:tc>
          <w:tcPr>
            <w:tcW w:w="1050" w:type="pct"/>
          </w:tcPr>
          <w:p w14:paraId="1C2328A7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Position (s):</w:t>
            </w:r>
          </w:p>
        </w:tc>
        <w:tc>
          <w:tcPr>
            <w:tcW w:w="1882" w:type="pct"/>
          </w:tcPr>
          <w:p w14:paraId="0BDB46DE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  <w:tc>
          <w:tcPr>
            <w:tcW w:w="2068" w:type="pct"/>
          </w:tcPr>
          <w:p w14:paraId="763A6EF6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  <w:tr w:rsidR="00175F7E" w:rsidRPr="00C55082" w14:paraId="1D549769" w14:textId="77777777" w:rsidTr="005260D7">
        <w:tc>
          <w:tcPr>
            <w:tcW w:w="1050" w:type="pct"/>
          </w:tcPr>
          <w:p w14:paraId="6D692B18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1882" w:type="pct"/>
          </w:tcPr>
          <w:p w14:paraId="76A73226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  <w:tc>
          <w:tcPr>
            <w:tcW w:w="2068" w:type="pct"/>
          </w:tcPr>
          <w:p w14:paraId="073BD485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  <w:tr w:rsidR="00175F7E" w:rsidRPr="00C55082" w14:paraId="4F62CF95" w14:textId="77777777" w:rsidTr="005260D7">
        <w:tc>
          <w:tcPr>
            <w:tcW w:w="1050" w:type="pct"/>
            <w:tcBorders>
              <w:bottom w:val="single" w:sz="4" w:space="0" w:color="auto"/>
            </w:tcBorders>
          </w:tcPr>
          <w:p w14:paraId="5141473F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 xml:space="preserve">Email address: </w:t>
            </w:r>
          </w:p>
        </w:tc>
        <w:tc>
          <w:tcPr>
            <w:tcW w:w="1882" w:type="pct"/>
          </w:tcPr>
          <w:p w14:paraId="50572D41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  <w:tc>
          <w:tcPr>
            <w:tcW w:w="2068" w:type="pct"/>
          </w:tcPr>
          <w:p w14:paraId="3B6FE9A2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  <w:tr w:rsidR="00175F7E" w:rsidRPr="00C55082" w14:paraId="7DC9BAD2" w14:textId="77777777" w:rsidTr="005260D7">
        <w:tc>
          <w:tcPr>
            <w:tcW w:w="1050" w:type="pct"/>
            <w:tcBorders>
              <w:bottom w:val="single" w:sz="4" w:space="0" w:color="auto"/>
            </w:tcBorders>
          </w:tcPr>
          <w:p w14:paraId="1CC257E7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 xml:space="preserve">Invoice details (Invoice address, PO number if required: </w:t>
            </w:r>
          </w:p>
        </w:tc>
        <w:tc>
          <w:tcPr>
            <w:tcW w:w="3950" w:type="pct"/>
            <w:gridSpan w:val="2"/>
            <w:tcBorders>
              <w:bottom w:val="single" w:sz="4" w:space="0" w:color="auto"/>
            </w:tcBorders>
          </w:tcPr>
          <w:p w14:paraId="66B30B69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</w:tbl>
    <w:p w14:paraId="3F10F7E9" w14:textId="77777777" w:rsidR="00175F7E" w:rsidRPr="00C55082" w:rsidRDefault="00175F7E" w:rsidP="00175F7E">
      <w:pPr>
        <w:shd w:val="clear" w:color="auto" w:fill="FFFFFF"/>
        <w:spacing w:after="75"/>
        <w:ind w:left="426"/>
        <w:textAlignment w:val="baseline"/>
        <w:rPr>
          <w:rFonts w:ascii="Roboto" w:hAnsi="Roboto"/>
          <w:color w:val="323338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75F7E" w:rsidRPr="00C55082" w14:paraId="64C31ACA" w14:textId="77777777" w:rsidTr="005260D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37599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Please describe below the reasons why you want to participate in the Learning Journey to Catalonia:</w:t>
            </w:r>
          </w:p>
        </w:tc>
      </w:tr>
      <w:tr w:rsidR="00175F7E" w:rsidRPr="00C55082" w14:paraId="14C58B3B" w14:textId="77777777" w:rsidTr="005260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97AB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  <w:p w14:paraId="6EB23E41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  <w:p w14:paraId="470B3A3A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</w:tbl>
    <w:p w14:paraId="797B06D6" w14:textId="77777777" w:rsidR="00175F7E" w:rsidRPr="00C55082" w:rsidRDefault="00175F7E" w:rsidP="00175F7E">
      <w:pPr>
        <w:shd w:val="clear" w:color="auto" w:fill="FFFFFF"/>
        <w:spacing w:after="75"/>
        <w:ind w:left="426"/>
        <w:textAlignment w:val="baseline"/>
        <w:rPr>
          <w:rFonts w:ascii="Roboto" w:hAnsi="Roboto"/>
          <w:color w:val="323338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75F7E" w:rsidRPr="00C55082" w14:paraId="5650645F" w14:textId="77777777" w:rsidTr="00175F7E">
        <w:tc>
          <w:tcPr>
            <w:tcW w:w="5000" w:type="pct"/>
          </w:tcPr>
          <w:p w14:paraId="7FC2269D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What are the top three challenges that are currently facing your business? And how could this learning journey help you develop these areas?</w:t>
            </w:r>
          </w:p>
        </w:tc>
      </w:tr>
      <w:tr w:rsidR="00175F7E" w:rsidRPr="00C55082" w14:paraId="268BB13E" w14:textId="77777777" w:rsidTr="00175F7E">
        <w:tc>
          <w:tcPr>
            <w:tcW w:w="5000" w:type="pct"/>
          </w:tcPr>
          <w:p w14:paraId="65277CC8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  <w:p w14:paraId="36EAF08E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  <w:p w14:paraId="6E1B40A3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</w:tbl>
    <w:p w14:paraId="581B4D19" w14:textId="77777777" w:rsidR="00175F7E" w:rsidRPr="00C55082" w:rsidRDefault="00175F7E" w:rsidP="00175F7E">
      <w:pPr>
        <w:shd w:val="clear" w:color="auto" w:fill="FFFFFF"/>
        <w:spacing w:after="75"/>
        <w:ind w:left="426"/>
        <w:textAlignment w:val="baseline"/>
        <w:rPr>
          <w:rFonts w:ascii="Roboto" w:hAnsi="Roboto"/>
          <w:color w:val="323338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75F7E" w:rsidRPr="00C55082" w14:paraId="2E5504D0" w14:textId="77777777" w:rsidTr="00175F7E">
        <w:trPr>
          <w:trHeight w:val="576"/>
        </w:trPr>
        <w:tc>
          <w:tcPr>
            <w:tcW w:w="5000" w:type="pct"/>
          </w:tcPr>
          <w:p w14:paraId="2A698D0D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 xml:space="preserve">What are your current links/relationships with wider </w:t>
            </w:r>
            <w:r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 xml:space="preserve">Scottish Enterprise </w:t>
            </w:r>
            <w:r w:rsidRPr="00C55082"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support</w:t>
            </w:r>
            <w:r>
              <w:rPr>
                <w:rFonts w:ascii="Roboto" w:hAnsi="Roboto"/>
                <w:color w:val="323338"/>
                <w:sz w:val="20"/>
                <w:szCs w:val="20"/>
                <w:lang w:val="en-US"/>
              </w:rPr>
              <w:t>?</w:t>
            </w:r>
          </w:p>
        </w:tc>
      </w:tr>
      <w:tr w:rsidR="00175F7E" w:rsidRPr="00C55082" w14:paraId="5EE3B562" w14:textId="77777777" w:rsidTr="00175F7E">
        <w:trPr>
          <w:trHeight w:val="751"/>
        </w:trPr>
        <w:tc>
          <w:tcPr>
            <w:tcW w:w="5000" w:type="pct"/>
          </w:tcPr>
          <w:p w14:paraId="0EA67848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  <w:p w14:paraId="23611808" w14:textId="77777777" w:rsidR="00175F7E" w:rsidRPr="00C55082" w:rsidRDefault="00175F7E" w:rsidP="005260D7">
            <w:pPr>
              <w:shd w:val="clear" w:color="auto" w:fill="FFFFFF"/>
              <w:spacing w:after="75"/>
              <w:ind w:left="426"/>
              <w:textAlignment w:val="baseline"/>
              <w:rPr>
                <w:rFonts w:ascii="Roboto" w:hAnsi="Roboto"/>
                <w:color w:val="323338"/>
                <w:sz w:val="20"/>
                <w:szCs w:val="20"/>
                <w:lang w:val="en-US"/>
              </w:rPr>
            </w:pPr>
          </w:p>
        </w:tc>
      </w:tr>
    </w:tbl>
    <w:p w14:paraId="603F5DB2" w14:textId="77777777" w:rsidR="0061488F" w:rsidRDefault="0061488F"/>
    <w:p w14:paraId="0B439AC7" w14:textId="664EA1B3" w:rsidR="00507950" w:rsidRPr="00507950" w:rsidRDefault="00507950">
      <w:pPr>
        <w:rPr>
          <w:b/>
          <w:bCs/>
        </w:rPr>
      </w:pPr>
      <w:r w:rsidRPr="00507950">
        <w:rPr>
          <w:b/>
          <w:bCs/>
        </w:rPr>
        <w:t>Please complete the following EOI form and return by email to Ashley Gibson at ashley.gibson@scotent.co.uk no later than noon, Thursday 25 April 2024.</w:t>
      </w:r>
    </w:p>
    <w:sectPr w:rsidR="00507950" w:rsidRPr="0050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E"/>
    <w:rsid w:val="00175F7E"/>
    <w:rsid w:val="00507950"/>
    <w:rsid w:val="005A2AA4"/>
    <w:rsid w:val="0061488F"/>
    <w:rsid w:val="00E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B757"/>
  <w15:chartTrackingRefBased/>
  <w15:docId w15:val="{5F502D18-9240-4E20-91BC-A986CC0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4bc61-800b-4fed-b6fc-0ab7116c42e4">
      <Terms xmlns="http://schemas.microsoft.com/office/infopath/2007/PartnerControls"/>
    </lcf76f155ced4ddcb4097134ff3c332f>
    <TaxCatchAll xmlns="dbc25679-ec66-462e-985e-b5d40d9a52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7BA3A78091542BE563139D6A0F3FD" ma:contentTypeVersion="18" ma:contentTypeDescription="Create a new document." ma:contentTypeScope="" ma:versionID="1e56c9f538c666fe848bca4f7ef39a51">
  <xsd:schema xmlns:xsd="http://www.w3.org/2001/XMLSchema" xmlns:xs="http://www.w3.org/2001/XMLSchema" xmlns:p="http://schemas.microsoft.com/office/2006/metadata/properties" xmlns:ns2="4494bc61-800b-4fed-b6fc-0ab7116c42e4" xmlns:ns3="dbc25679-ec66-462e-985e-b5d40d9a5205" targetNamespace="http://schemas.microsoft.com/office/2006/metadata/properties" ma:root="true" ma:fieldsID="7e0eeae1cd002427b8a7b69227ea5c41" ns2:_="" ns3:_="">
    <xsd:import namespace="4494bc61-800b-4fed-b6fc-0ab7116c42e4"/>
    <xsd:import namespace="dbc25679-ec66-462e-985e-b5d40d9a5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bc61-800b-4fed-b6fc-0ab7116c4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34b960-ae4c-4e49-acf7-3c16af5f5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5679-ec66-462e-985e-b5d40d9a5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dac31c-af39-4a05-bfb5-a9b12dc8bfc8}" ma:internalName="TaxCatchAll" ma:showField="CatchAllData" ma:web="dbc25679-ec66-462e-985e-b5d40d9a5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EBF06-AAC0-4E87-88F2-9DD86662C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DAC19-79DC-4FE9-88FF-5891CE49FFD6}">
  <ds:schemaRefs>
    <ds:schemaRef ds:uri="http://schemas.microsoft.com/office/2006/metadata/properties"/>
    <ds:schemaRef ds:uri="http://schemas.microsoft.com/office/infopath/2007/PartnerControls"/>
    <ds:schemaRef ds:uri="4494bc61-800b-4fed-b6fc-0ab7116c42e4"/>
    <ds:schemaRef ds:uri="dbc25679-ec66-462e-985e-b5d40d9a5205"/>
  </ds:schemaRefs>
</ds:datastoreItem>
</file>

<file path=customXml/itemProps3.xml><?xml version="1.0" encoding="utf-8"?>
<ds:datastoreItem xmlns:ds="http://schemas.openxmlformats.org/officeDocument/2006/customXml" ds:itemID="{AE480BD2-0715-4220-B7EE-B8B4B2198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bc61-800b-4fed-b6fc-0ab7116c42e4"/>
    <ds:schemaRef ds:uri="dbc25679-ec66-462e-985e-b5d40d9a5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Gibson</dc:creator>
  <cp:keywords/>
  <dc:description/>
  <cp:lastModifiedBy>Pauline Bain</cp:lastModifiedBy>
  <cp:revision>3</cp:revision>
  <dcterms:created xsi:type="dcterms:W3CDTF">2024-04-02T12:40:00Z</dcterms:created>
  <dcterms:modified xsi:type="dcterms:W3CDTF">2024-04-02T14:53:00Z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0x010100FE97BA3A78091542BE563139D6A0F3FD</vt:lpwstr>
  </property>
</Properties>
</file>